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359FF" w14:textId="0D166DFF" w:rsidR="00921FC0" w:rsidRPr="00275C1C" w:rsidRDefault="00921FC0" w:rsidP="00921FC0">
      <w:pPr>
        <w:spacing w:before="100" w:beforeAutospacing="1" w:after="100" w:afterAutospacing="1" w:line="210" w:lineRule="atLeast"/>
        <w:rPr>
          <w:rFonts w:eastAsia="Times New Roman" w:cstheme="minorHAnsi"/>
          <w:b/>
          <w:color w:val="000000"/>
          <w:sz w:val="24"/>
          <w:szCs w:val="24"/>
          <w:lang w:eastAsia="nl-NL"/>
        </w:rPr>
      </w:pPr>
      <w:bookmarkStart w:id="0" w:name="_GoBack"/>
      <w:bookmarkEnd w:id="0"/>
      <w:r w:rsidRPr="00275C1C">
        <w:rPr>
          <w:rFonts w:eastAsia="Times New Roman" w:cstheme="minorHAnsi"/>
          <w:b/>
          <w:color w:val="000000"/>
          <w:sz w:val="24"/>
          <w:szCs w:val="24"/>
          <w:lang w:eastAsia="nl-NL"/>
        </w:rPr>
        <w:t xml:space="preserve">Grip op onbegrip </w:t>
      </w:r>
      <w:r w:rsidR="00D873BB">
        <w:rPr>
          <w:rFonts w:eastAsia="Times New Roman" w:cstheme="minorHAnsi"/>
          <w:b/>
          <w:color w:val="000000"/>
          <w:sz w:val="24"/>
          <w:szCs w:val="24"/>
          <w:lang w:eastAsia="nl-NL"/>
        </w:rPr>
        <w:t>–</w:t>
      </w:r>
      <w:r w:rsidRPr="00275C1C">
        <w:rPr>
          <w:rFonts w:eastAsia="Times New Roman" w:cstheme="minorHAnsi"/>
          <w:b/>
          <w:color w:val="000000"/>
          <w:sz w:val="24"/>
          <w:szCs w:val="24"/>
          <w:lang w:eastAsia="nl-NL"/>
        </w:rPr>
        <w:t xml:space="preserve"> </w:t>
      </w:r>
      <w:r w:rsidR="00D873BB">
        <w:rPr>
          <w:rFonts w:eastAsia="Times New Roman" w:cstheme="minorHAnsi"/>
          <w:b/>
          <w:color w:val="000000"/>
          <w:sz w:val="24"/>
          <w:szCs w:val="24"/>
          <w:lang w:eastAsia="nl-NL"/>
        </w:rPr>
        <w:t xml:space="preserve">Een domeinoverstijgende </w:t>
      </w:r>
      <w:r w:rsidRPr="00275C1C">
        <w:rPr>
          <w:rFonts w:eastAsia="Times New Roman" w:cstheme="minorHAnsi"/>
          <w:b/>
          <w:color w:val="000000"/>
          <w:sz w:val="24"/>
          <w:szCs w:val="24"/>
          <w:lang w:eastAsia="nl-NL"/>
        </w:rPr>
        <w:t>aanpak voor mensen met een hoog veiligheidsrisico en onbegrepen gedrag.</w:t>
      </w:r>
    </w:p>
    <w:p w14:paraId="1FB05C1D" w14:textId="1891CA39" w:rsidR="00921FC0" w:rsidRPr="00275C1C" w:rsidRDefault="00921FC0" w:rsidP="00921FC0">
      <w:pPr>
        <w:spacing w:before="100" w:beforeAutospacing="1" w:after="100" w:afterAutospacing="1" w:line="210" w:lineRule="atLeast"/>
        <w:rPr>
          <w:rFonts w:eastAsia="Times New Roman" w:cstheme="minorHAnsi"/>
          <w:color w:val="000000"/>
          <w:sz w:val="24"/>
          <w:szCs w:val="24"/>
          <w:lang w:eastAsia="nl-NL"/>
        </w:rPr>
      </w:pPr>
      <w:r w:rsidRPr="00275C1C">
        <w:rPr>
          <w:rFonts w:eastAsia="Times New Roman" w:cstheme="minorHAnsi"/>
          <w:color w:val="000000"/>
          <w:sz w:val="24"/>
          <w:szCs w:val="24"/>
          <w:lang w:eastAsia="nl-NL"/>
        </w:rPr>
        <w:t xml:space="preserve">In Groningen </w:t>
      </w:r>
      <w:r w:rsidR="00043BCF">
        <w:rPr>
          <w:rFonts w:eastAsia="Times New Roman" w:cstheme="minorHAnsi"/>
          <w:color w:val="000000"/>
          <w:sz w:val="24"/>
          <w:szCs w:val="24"/>
          <w:lang w:eastAsia="nl-NL"/>
        </w:rPr>
        <w:t>wa</w:t>
      </w:r>
      <w:r w:rsidRPr="00275C1C">
        <w:rPr>
          <w:rFonts w:eastAsia="Times New Roman" w:cstheme="minorHAnsi"/>
          <w:color w:val="000000"/>
          <w:sz w:val="24"/>
          <w:szCs w:val="24"/>
          <w:lang w:eastAsia="nl-NL"/>
        </w:rPr>
        <w:t xml:space="preserve">s in 2020/2021 een toename van het aantal levensdelicten en bijna levensdelicten. Een deel daarvan </w:t>
      </w:r>
      <w:r w:rsidR="00043BCF" w:rsidRPr="00275C1C">
        <w:rPr>
          <w:rFonts w:eastAsia="Times New Roman" w:cstheme="minorHAnsi"/>
          <w:color w:val="000000"/>
          <w:sz w:val="24"/>
          <w:szCs w:val="24"/>
          <w:lang w:eastAsia="nl-NL"/>
        </w:rPr>
        <w:t>w</w:t>
      </w:r>
      <w:r w:rsidR="00043BCF">
        <w:rPr>
          <w:rFonts w:eastAsia="Times New Roman" w:cstheme="minorHAnsi"/>
          <w:color w:val="000000"/>
          <w:sz w:val="24"/>
          <w:szCs w:val="24"/>
          <w:lang w:eastAsia="nl-NL"/>
        </w:rPr>
        <w:t>erd</w:t>
      </w:r>
      <w:r w:rsidR="00043BCF" w:rsidRPr="00275C1C">
        <w:rPr>
          <w:rFonts w:eastAsia="Times New Roman" w:cstheme="minorHAnsi"/>
          <w:color w:val="000000"/>
          <w:sz w:val="24"/>
          <w:szCs w:val="24"/>
          <w:lang w:eastAsia="nl-NL"/>
        </w:rPr>
        <w:t xml:space="preserve"> </w:t>
      </w:r>
      <w:r w:rsidRPr="00275C1C">
        <w:rPr>
          <w:rFonts w:eastAsia="Times New Roman" w:cstheme="minorHAnsi"/>
          <w:color w:val="000000"/>
          <w:sz w:val="24"/>
          <w:szCs w:val="24"/>
          <w:lang w:eastAsia="nl-NL"/>
        </w:rPr>
        <w:t xml:space="preserve">in verband gebracht met onbegrepen gedrag. Bij deze mensen is het risico op ernstig, gevaarlijk of ontwrichtend gedrag onder de oppervlakte niet gesignaleerd, ondanks de inzet en samenwerking van ketenpartners. De impact hiervan is groot voor informeel en professioneel (naast)betrokkenen en voor de maatschappij. </w:t>
      </w:r>
    </w:p>
    <w:p w14:paraId="1C2F8526" w14:textId="36ED0CE3" w:rsidR="00A65CAD" w:rsidRDefault="00537F14" w:rsidP="00921FC0">
      <w:pPr>
        <w:spacing w:before="100" w:beforeAutospacing="1" w:after="100" w:afterAutospacing="1" w:line="210" w:lineRule="atLeast"/>
        <w:rPr>
          <w:rFonts w:eastAsia="Times New Roman" w:cstheme="minorHAnsi"/>
          <w:color w:val="000000"/>
          <w:sz w:val="24"/>
          <w:szCs w:val="24"/>
          <w:lang w:eastAsia="nl-NL"/>
        </w:rPr>
      </w:pPr>
      <w:r>
        <w:rPr>
          <w:rFonts w:eastAsia="Times New Roman" w:cstheme="minorHAnsi"/>
          <w:color w:val="000000"/>
          <w:sz w:val="24"/>
          <w:szCs w:val="24"/>
          <w:lang w:eastAsia="nl-NL"/>
        </w:rPr>
        <w:t xml:space="preserve">Daarom hebben </w:t>
      </w:r>
      <w:r w:rsidR="00921FC0" w:rsidRPr="00275C1C">
        <w:rPr>
          <w:rFonts w:eastAsia="Times New Roman" w:cstheme="minorHAnsi"/>
          <w:color w:val="000000"/>
          <w:sz w:val="24"/>
          <w:szCs w:val="24"/>
          <w:lang w:eastAsia="nl-NL"/>
        </w:rPr>
        <w:t xml:space="preserve">partijen uit verschillende domeinen samen de handen </w:t>
      </w:r>
      <w:r w:rsidR="00043BCF" w:rsidRPr="00275C1C">
        <w:rPr>
          <w:rFonts w:eastAsia="Times New Roman" w:cstheme="minorHAnsi"/>
          <w:color w:val="000000"/>
          <w:sz w:val="24"/>
          <w:szCs w:val="24"/>
          <w:lang w:eastAsia="nl-NL"/>
        </w:rPr>
        <w:t>ineengeslagen</w:t>
      </w:r>
      <w:r w:rsidR="00921FC0" w:rsidRPr="00275C1C">
        <w:rPr>
          <w:rFonts w:eastAsia="Times New Roman" w:cstheme="minorHAnsi"/>
          <w:color w:val="000000"/>
          <w:sz w:val="24"/>
          <w:szCs w:val="24"/>
          <w:lang w:eastAsia="nl-NL"/>
        </w:rPr>
        <w:t xml:space="preserve"> om mogelijk risicovolle situaties eerder en effectiever te herkennen en op te volgen.</w:t>
      </w:r>
      <w:r w:rsidR="00B116F9">
        <w:rPr>
          <w:rFonts w:eastAsia="Times New Roman" w:cstheme="minorHAnsi"/>
          <w:color w:val="000000"/>
          <w:sz w:val="24"/>
          <w:szCs w:val="24"/>
          <w:lang w:eastAsia="nl-NL"/>
        </w:rPr>
        <w:t>.</w:t>
      </w:r>
      <w:r w:rsidR="00921FC0" w:rsidRPr="00275C1C">
        <w:rPr>
          <w:rFonts w:eastAsia="Times New Roman" w:cstheme="minorHAnsi"/>
          <w:color w:val="000000"/>
          <w:sz w:val="24"/>
          <w:szCs w:val="24"/>
          <w:lang w:eastAsia="nl-NL"/>
        </w:rPr>
        <w:t xml:space="preserve"> </w:t>
      </w:r>
      <w:r w:rsidR="00921FC0">
        <w:rPr>
          <w:rFonts w:eastAsia="Times New Roman" w:cstheme="minorHAnsi"/>
          <w:color w:val="000000"/>
          <w:sz w:val="24"/>
          <w:szCs w:val="24"/>
          <w:lang w:eastAsia="nl-NL"/>
        </w:rPr>
        <w:t>Dit doen ze in het project Grip op onbegrip.</w:t>
      </w:r>
      <w:r w:rsidR="00B116F9" w:rsidRPr="00B116F9">
        <w:rPr>
          <w:rFonts w:eastAsia="Times New Roman" w:cstheme="minorHAnsi"/>
          <w:color w:val="000000"/>
          <w:sz w:val="24"/>
          <w:szCs w:val="24"/>
          <w:lang w:eastAsia="nl-NL"/>
        </w:rPr>
        <w:t xml:space="preserve"> </w:t>
      </w:r>
      <w:r w:rsidR="00B116F9">
        <w:rPr>
          <w:rFonts w:eastAsia="Times New Roman" w:cstheme="minorHAnsi"/>
          <w:color w:val="000000"/>
          <w:sz w:val="24"/>
          <w:szCs w:val="24"/>
          <w:lang w:eastAsia="nl-NL"/>
        </w:rPr>
        <w:t>Van</w:t>
      </w:r>
      <w:r w:rsidR="00A65CAD">
        <w:rPr>
          <w:rFonts w:eastAsia="Times New Roman" w:cstheme="minorHAnsi"/>
          <w:color w:val="000000"/>
          <w:sz w:val="24"/>
          <w:szCs w:val="24"/>
          <w:lang w:eastAsia="nl-NL"/>
        </w:rPr>
        <w:t>wege het</w:t>
      </w:r>
      <w:r w:rsidR="00B116F9">
        <w:rPr>
          <w:rFonts w:eastAsia="Times New Roman" w:cstheme="minorHAnsi"/>
          <w:color w:val="000000"/>
          <w:sz w:val="24"/>
          <w:szCs w:val="24"/>
          <w:lang w:eastAsia="nl-NL"/>
        </w:rPr>
        <w:t xml:space="preserve"> belang </w:t>
      </w:r>
      <w:r w:rsidR="001C2EFD">
        <w:rPr>
          <w:rFonts w:eastAsia="Times New Roman" w:cstheme="minorHAnsi"/>
          <w:color w:val="000000"/>
          <w:sz w:val="24"/>
          <w:szCs w:val="24"/>
          <w:lang w:eastAsia="nl-NL"/>
        </w:rPr>
        <w:t xml:space="preserve">hierbij </w:t>
      </w:r>
      <w:r w:rsidR="00A65CAD">
        <w:rPr>
          <w:rFonts w:eastAsia="Times New Roman" w:cstheme="minorHAnsi"/>
          <w:color w:val="000000"/>
          <w:sz w:val="24"/>
          <w:szCs w:val="24"/>
          <w:lang w:eastAsia="nl-NL"/>
        </w:rPr>
        <w:t xml:space="preserve">van lokale en regionale </w:t>
      </w:r>
      <w:r w:rsidR="001C2EFD">
        <w:rPr>
          <w:rFonts w:eastAsia="Times New Roman" w:cstheme="minorHAnsi"/>
          <w:color w:val="000000"/>
          <w:sz w:val="24"/>
          <w:szCs w:val="24"/>
          <w:lang w:eastAsia="nl-NL"/>
        </w:rPr>
        <w:t>verbinding</w:t>
      </w:r>
      <w:r w:rsidR="00A65CAD">
        <w:rPr>
          <w:rFonts w:eastAsia="Times New Roman" w:cstheme="minorHAnsi"/>
          <w:color w:val="000000"/>
          <w:sz w:val="24"/>
          <w:szCs w:val="24"/>
          <w:lang w:eastAsia="nl-NL"/>
        </w:rPr>
        <w:t xml:space="preserve"> </w:t>
      </w:r>
      <w:r w:rsidR="00B116F9">
        <w:rPr>
          <w:rFonts w:eastAsia="Times New Roman" w:cstheme="minorHAnsi"/>
          <w:color w:val="000000"/>
          <w:sz w:val="24"/>
          <w:szCs w:val="24"/>
          <w:lang w:eastAsia="nl-NL"/>
        </w:rPr>
        <w:t xml:space="preserve">is betrokkenheid van </w:t>
      </w:r>
      <w:r w:rsidR="00B116F9" w:rsidRPr="00275C1C">
        <w:rPr>
          <w:rFonts w:eastAsia="Times New Roman" w:cstheme="minorHAnsi"/>
          <w:color w:val="000000"/>
          <w:sz w:val="24"/>
          <w:szCs w:val="24"/>
          <w:lang w:eastAsia="nl-NL"/>
        </w:rPr>
        <w:t xml:space="preserve">alle Groninger </w:t>
      </w:r>
      <w:r w:rsidR="00B116F9">
        <w:rPr>
          <w:rFonts w:eastAsia="Times New Roman" w:cstheme="minorHAnsi"/>
          <w:color w:val="000000"/>
          <w:sz w:val="24"/>
          <w:szCs w:val="24"/>
          <w:lang w:eastAsia="nl-NL"/>
        </w:rPr>
        <w:t>gemeenten</w:t>
      </w:r>
      <w:r w:rsidR="00A65CAD">
        <w:rPr>
          <w:rFonts w:eastAsia="Times New Roman" w:cstheme="minorHAnsi"/>
          <w:color w:val="000000"/>
          <w:sz w:val="24"/>
          <w:szCs w:val="24"/>
          <w:lang w:eastAsia="nl-NL"/>
        </w:rPr>
        <w:t xml:space="preserve"> van belang. </w:t>
      </w:r>
    </w:p>
    <w:p w14:paraId="339CD37B" w14:textId="04C302E2" w:rsidR="00921FC0" w:rsidRDefault="00921FC0" w:rsidP="00921FC0">
      <w:pPr>
        <w:spacing w:before="100" w:beforeAutospacing="1" w:after="100" w:afterAutospacing="1" w:line="210" w:lineRule="atLeast"/>
        <w:rPr>
          <w:rFonts w:eastAsia="Times New Roman" w:cstheme="minorHAnsi"/>
          <w:color w:val="000000"/>
          <w:sz w:val="24"/>
          <w:szCs w:val="24"/>
          <w:lang w:eastAsia="nl-NL"/>
        </w:rPr>
      </w:pPr>
      <w:r w:rsidRPr="00275C1C">
        <w:rPr>
          <w:rFonts w:eastAsia="Times New Roman" w:cstheme="minorHAnsi"/>
          <w:color w:val="000000"/>
          <w:sz w:val="24"/>
          <w:szCs w:val="24"/>
          <w:lang w:eastAsia="nl-NL"/>
        </w:rPr>
        <w:t>Het project loopt van</w:t>
      </w:r>
      <w:r w:rsidR="00D00225">
        <w:rPr>
          <w:rFonts w:eastAsia="Times New Roman" w:cstheme="minorHAnsi"/>
          <w:color w:val="000000"/>
          <w:sz w:val="24"/>
          <w:szCs w:val="24"/>
          <w:lang w:eastAsia="nl-NL"/>
        </w:rPr>
        <w:t xml:space="preserve"> februrari </w:t>
      </w:r>
      <w:r w:rsidRPr="00275C1C">
        <w:rPr>
          <w:rFonts w:eastAsia="Times New Roman" w:cstheme="minorHAnsi"/>
          <w:color w:val="000000"/>
          <w:sz w:val="24"/>
          <w:szCs w:val="24"/>
          <w:lang w:eastAsia="nl-NL"/>
        </w:rPr>
        <w:t>202</w:t>
      </w:r>
      <w:r w:rsidR="00D00225">
        <w:rPr>
          <w:rFonts w:eastAsia="Times New Roman" w:cstheme="minorHAnsi"/>
          <w:color w:val="000000"/>
          <w:sz w:val="24"/>
          <w:szCs w:val="24"/>
          <w:lang w:eastAsia="nl-NL"/>
        </w:rPr>
        <w:t>2</w:t>
      </w:r>
      <w:r w:rsidRPr="00275C1C">
        <w:rPr>
          <w:rFonts w:eastAsia="Times New Roman" w:cstheme="minorHAnsi"/>
          <w:color w:val="000000"/>
          <w:sz w:val="24"/>
          <w:szCs w:val="24"/>
          <w:lang w:eastAsia="nl-NL"/>
        </w:rPr>
        <w:t xml:space="preserve"> tot </w:t>
      </w:r>
      <w:r w:rsidR="00672EE5">
        <w:rPr>
          <w:rFonts w:eastAsia="Times New Roman" w:cstheme="minorHAnsi"/>
          <w:color w:val="000000"/>
          <w:sz w:val="24"/>
          <w:szCs w:val="24"/>
          <w:lang w:eastAsia="nl-NL"/>
        </w:rPr>
        <w:t xml:space="preserve">en met </w:t>
      </w:r>
      <w:r w:rsidR="00D00225">
        <w:rPr>
          <w:rFonts w:eastAsia="Times New Roman" w:cstheme="minorHAnsi"/>
          <w:color w:val="000000"/>
          <w:sz w:val="24"/>
          <w:szCs w:val="24"/>
          <w:lang w:eastAsia="nl-NL"/>
        </w:rPr>
        <w:t xml:space="preserve">januari </w:t>
      </w:r>
      <w:r w:rsidRPr="00275C1C">
        <w:rPr>
          <w:rFonts w:eastAsia="Times New Roman" w:cstheme="minorHAnsi"/>
          <w:color w:val="000000"/>
          <w:sz w:val="24"/>
          <w:szCs w:val="24"/>
          <w:lang w:eastAsia="nl-NL"/>
        </w:rPr>
        <w:t>2024.</w:t>
      </w:r>
      <w:r w:rsidR="00043BCF">
        <w:rPr>
          <w:rFonts w:eastAsia="Times New Roman" w:cstheme="minorHAnsi"/>
          <w:color w:val="000000"/>
          <w:sz w:val="24"/>
          <w:szCs w:val="24"/>
          <w:lang w:eastAsia="nl-NL"/>
        </w:rPr>
        <w:t xml:space="preserve"> </w:t>
      </w:r>
    </w:p>
    <w:p w14:paraId="2269DBD2" w14:textId="77777777" w:rsidR="00921FC0" w:rsidRDefault="00921FC0" w:rsidP="00921FC0">
      <w:pPr>
        <w:spacing w:before="100" w:beforeAutospacing="1" w:after="100" w:afterAutospacing="1" w:line="210" w:lineRule="atLeast"/>
        <w:rPr>
          <w:rFonts w:eastAsia="Times New Roman" w:cstheme="minorHAnsi"/>
          <w:b/>
          <w:color w:val="000000"/>
          <w:sz w:val="24"/>
          <w:szCs w:val="24"/>
          <w:lang w:eastAsia="nl-NL"/>
        </w:rPr>
      </w:pPr>
      <w:r w:rsidRPr="00921FC0">
        <w:rPr>
          <w:rFonts w:eastAsia="Times New Roman" w:cstheme="minorHAnsi"/>
          <w:b/>
          <w:color w:val="000000"/>
          <w:sz w:val="24"/>
          <w:szCs w:val="24"/>
          <w:lang w:eastAsia="nl-NL"/>
        </w:rPr>
        <w:t>Wat is er tot nu toe gebeurd?</w:t>
      </w:r>
    </w:p>
    <w:p w14:paraId="5222BB5D" w14:textId="06FB28FB" w:rsidR="00FF5B87" w:rsidRDefault="004B18FC" w:rsidP="00921FC0">
      <w:pPr>
        <w:spacing w:before="100" w:beforeAutospacing="1" w:after="100" w:afterAutospacing="1" w:line="210" w:lineRule="atLeast"/>
        <w:rPr>
          <w:rStyle w:val="s1ppyq"/>
          <w:color w:val="000000" w:themeColor="text1"/>
          <w:sz w:val="24"/>
          <w:szCs w:val="24"/>
        </w:rPr>
      </w:pPr>
      <w:r>
        <w:rPr>
          <w:rFonts w:eastAsia="Times New Roman" w:cstheme="minorHAnsi"/>
          <w:color w:val="000000"/>
          <w:sz w:val="24"/>
          <w:szCs w:val="24"/>
          <w:lang w:eastAsia="nl-NL"/>
        </w:rPr>
        <w:t>Begin</w:t>
      </w:r>
      <w:r w:rsidR="00FE2DFA">
        <w:rPr>
          <w:rFonts w:eastAsia="Times New Roman" w:cstheme="minorHAnsi"/>
          <w:color w:val="000000"/>
          <w:sz w:val="24"/>
          <w:szCs w:val="24"/>
          <w:lang w:eastAsia="nl-NL"/>
        </w:rPr>
        <w:t xml:space="preserve"> 202</w:t>
      </w:r>
      <w:r>
        <w:rPr>
          <w:rFonts w:eastAsia="Times New Roman" w:cstheme="minorHAnsi"/>
          <w:color w:val="000000"/>
          <w:sz w:val="24"/>
          <w:szCs w:val="24"/>
          <w:lang w:eastAsia="nl-NL"/>
        </w:rPr>
        <w:t>2</w:t>
      </w:r>
      <w:r w:rsidR="00FE2DFA">
        <w:rPr>
          <w:rFonts w:eastAsia="Times New Roman" w:cstheme="minorHAnsi"/>
          <w:color w:val="000000"/>
          <w:sz w:val="24"/>
          <w:szCs w:val="24"/>
          <w:lang w:eastAsia="nl-NL"/>
        </w:rPr>
        <w:t xml:space="preserve"> is het project gestart. </w:t>
      </w:r>
      <w:r>
        <w:rPr>
          <w:rFonts w:eastAsia="Times New Roman" w:cstheme="minorHAnsi"/>
          <w:color w:val="000000"/>
          <w:sz w:val="24"/>
          <w:szCs w:val="24"/>
          <w:lang w:eastAsia="nl-NL"/>
        </w:rPr>
        <w:t xml:space="preserve">De partijen </w:t>
      </w:r>
      <w:r w:rsidR="00FE2DFA">
        <w:rPr>
          <w:rFonts w:eastAsia="Times New Roman" w:cstheme="minorHAnsi"/>
          <w:color w:val="000000"/>
          <w:sz w:val="24"/>
          <w:szCs w:val="24"/>
          <w:lang w:eastAsia="nl-NL"/>
        </w:rPr>
        <w:t xml:space="preserve">die </w:t>
      </w:r>
      <w:r>
        <w:rPr>
          <w:rFonts w:eastAsia="Times New Roman" w:cstheme="minorHAnsi"/>
          <w:color w:val="000000"/>
          <w:sz w:val="24"/>
          <w:szCs w:val="24"/>
          <w:lang w:eastAsia="nl-NL"/>
        </w:rPr>
        <w:t xml:space="preserve">een rol kunnen spelen in het eerder en effectiever herkennen van </w:t>
      </w:r>
      <w:r w:rsidRPr="00275C1C">
        <w:rPr>
          <w:rFonts w:eastAsia="Times New Roman" w:cstheme="minorHAnsi"/>
          <w:color w:val="000000"/>
          <w:sz w:val="24"/>
          <w:szCs w:val="24"/>
          <w:lang w:eastAsia="nl-NL"/>
        </w:rPr>
        <w:t xml:space="preserve">risicovolle situaties </w:t>
      </w:r>
      <w:r>
        <w:rPr>
          <w:rFonts w:eastAsia="Times New Roman" w:cstheme="minorHAnsi"/>
          <w:color w:val="000000"/>
          <w:sz w:val="24"/>
          <w:szCs w:val="24"/>
          <w:lang w:eastAsia="nl-NL"/>
        </w:rPr>
        <w:t xml:space="preserve">zijn </w:t>
      </w:r>
      <w:r w:rsidR="00FE2DFA">
        <w:rPr>
          <w:rFonts w:eastAsia="Times New Roman" w:cstheme="minorHAnsi"/>
          <w:color w:val="000000"/>
          <w:sz w:val="24"/>
          <w:szCs w:val="24"/>
          <w:lang w:eastAsia="nl-NL"/>
        </w:rPr>
        <w:t xml:space="preserve">betrokken. </w:t>
      </w:r>
      <w:r w:rsidR="00FF5B87">
        <w:rPr>
          <w:rFonts w:eastAsia="Times New Roman" w:cstheme="minorHAnsi"/>
          <w:color w:val="000000"/>
          <w:sz w:val="24"/>
          <w:szCs w:val="24"/>
          <w:lang w:eastAsia="nl-NL"/>
        </w:rPr>
        <w:t xml:space="preserve">Een projectgroep en een stuurgroep hebben in deze fase </w:t>
      </w:r>
      <w:r w:rsidR="00D873BB">
        <w:rPr>
          <w:rFonts w:eastAsia="Times New Roman" w:cstheme="minorHAnsi"/>
          <w:color w:val="000000"/>
          <w:sz w:val="24"/>
          <w:szCs w:val="24"/>
          <w:lang w:eastAsia="nl-NL"/>
        </w:rPr>
        <w:t>een basis gelegd voor het vervolg</w:t>
      </w:r>
      <w:r w:rsidR="00FF5B87">
        <w:rPr>
          <w:rFonts w:eastAsia="Times New Roman" w:cstheme="minorHAnsi"/>
          <w:color w:val="000000"/>
          <w:sz w:val="24"/>
          <w:szCs w:val="24"/>
          <w:lang w:eastAsia="nl-NL"/>
        </w:rPr>
        <w:t xml:space="preserve">. </w:t>
      </w:r>
      <w:r w:rsidR="00FE2DFA">
        <w:rPr>
          <w:rFonts w:eastAsia="Times New Roman" w:cstheme="minorHAnsi"/>
          <w:color w:val="000000"/>
          <w:sz w:val="24"/>
          <w:szCs w:val="24"/>
          <w:lang w:eastAsia="nl-NL"/>
        </w:rPr>
        <w:t xml:space="preserve">Ook is er een klankbordgroep met </w:t>
      </w:r>
      <w:r w:rsidR="00FE2DFA" w:rsidRPr="00FE2DFA">
        <w:rPr>
          <w:rStyle w:val="s1ppyq"/>
          <w:color w:val="000000" w:themeColor="text1"/>
          <w:sz w:val="24"/>
          <w:szCs w:val="24"/>
        </w:rPr>
        <w:t>cliënten,</w:t>
      </w:r>
      <w:r w:rsidR="00FE2DFA">
        <w:rPr>
          <w:rStyle w:val="s1ppyq"/>
          <w:color w:val="000000" w:themeColor="text1"/>
          <w:sz w:val="24"/>
          <w:szCs w:val="24"/>
        </w:rPr>
        <w:t xml:space="preserve"> </w:t>
      </w:r>
      <w:r w:rsidR="00FE2DFA" w:rsidRPr="00FE2DFA">
        <w:rPr>
          <w:rStyle w:val="s1ppyq"/>
          <w:color w:val="000000" w:themeColor="text1"/>
          <w:sz w:val="24"/>
          <w:szCs w:val="24"/>
        </w:rPr>
        <w:t>naasten en ervaringsdeskundigen</w:t>
      </w:r>
      <w:r>
        <w:rPr>
          <w:rStyle w:val="s1ppyq"/>
          <w:color w:val="000000" w:themeColor="text1"/>
          <w:sz w:val="24"/>
          <w:szCs w:val="24"/>
        </w:rPr>
        <w:t xml:space="preserve"> opgezet. In 2022 is </w:t>
      </w:r>
      <w:r w:rsidR="00D873BB">
        <w:rPr>
          <w:rStyle w:val="s1ppyq"/>
          <w:color w:val="000000" w:themeColor="text1"/>
          <w:sz w:val="24"/>
          <w:szCs w:val="24"/>
        </w:rPr>
        <w:t xml:space="preserve">er </w:t>
      </w:r>
      <w:r>
        <w:rPr>
          <w:rStyle w:val="s1ppyq"/>
          <w:color w:val="000000" w:themeColor="text1"/>
          <w:sz w:val="24"/>
          <w:szCs w:val="24"/>
        </w:rPr>
        <w:t xml:space="preserve">een </w:t>
      </w:r>
      <w:hyperlink r:id="rId5" w:history="1">
        <w:r w:rsidRPr="00110084">
          <w:rPr>
            <w:rStyle w:val="Hyperlink"/>
            <w:sz w:val="24"/>
            <w:szCs w:val="24"/>
          </w:rPr>
          <w:t>verkennend onderzoek</w:t>
        </w:r>
      </w:hyperlink>
      <w:r>
        <w:rPr>
          <w:rStyle w:val="s1ppyq"/>
          <w:color w:val="000000" w:themeColor="text1"/>
          <w:sz w:val="24"/>
          <w:szCs w:val="24"/>
        </w:rPr>
        <w:t xml:space="preserve"> gedaan om meer zicht te krijgen op de doelgroep en op de knelpunten die spelen. </w:t>
      </w:r>
      <w:r w:rsidR="00CD4B68">
        <w:rPr>
          <w:rStyle w:val="s1ppyq"/>
          <w:color w:val="000000" w:themeColor="text1"/>
          <w:sz w:val="24"/>
          <w:szCs w:val="24"/>
        </w:rPr>
        <w:t>Ook</w:t>
      </w:r>
      <w:r w:rsidR="00FB4C5F">
        <w:rPr>
          <w:rStyle w:val="s1ppyq"/>
          <w:color w:val="000000" w:themeColor="text1"/>
          <w:sz w:val="24"/>
          <w:szCs w:val="24"/>
        </w:rPr>
        <w:t xml:space="preserve"> is gekeken </w:t>
      </w:r>
      <w:r w:rsidR="00303319">
        <w:rPr>
          <w:rStyle w:val="s1ppyq"/>
          <w:color w:val="000000" w:themeColor="text1"/>
          <w:sz w:val="24"/>
          <w:szCs w:val="24"/>
        </w:rPr>
        <w:t xml:space="preserve">naar </w:t>
      </w:r>
      <w:r w:rsidR="00FB4C5F">
        <w:rPr>
          <w:rStyle w:val="s1ppyq"/>
          <w:color w:val="000000" w:themeColor="text1"/>
          <w:sz w:val="24"/>
          <w:szCs w:val="24"/>
        </w:rPr>
        <w:t xml:space="preserve">wat we kunnen leren van </w:t>
      </w:r>
      <w:r w:rsidR="00303319">
        <w:rPr>
          <w:rStyle w:val="s1ppyq"/>
          <w:color w:val="000000" w:themeColor="text1"/>
          <w:sz w:val="24"/>
          <w:szCs w:val="24"/>
        </w:rPr>
        <w:t>andere initiatieven in het land en is Groninger</w:t>
      </w:r>
      <w:r w:rsidR="00CD4B68">
        <w:rPr>
          <w:rStyle w:val="s1ppyq"/>
          <w:color w:val="000000" w:themeColor="text1"/>
          <w:sz w:val="24"/>
          <w:szCs w:val="24"/>
        </w:rPr>
        <w:t xml:space="preserve"> specifieke</w:t>
      </w:r>
      <w:r w:rsidR="00303319">
        <w:rPr>
          <w:rStyle w:val="s1ppyq"/>
          <w:color w:val="000000" w:themeColor="text1"/>
          <w:sz w:val="24"/>
          <w:szCs w:val="24"/>
        </w:rPr>
        <w:t xml:space="preserve"> context in kaart gebracht. </w:t>
      </w:r>
      <w:r>
        <w:rPr>
          <w:rStyle w:val="s1ppyq"/>
          <w:color w:val="000000" w:themeColor="text1"/>
          <w:sz w:val="24"/>
          <w:szCs w:val="24"/>
        </w:rPr>
        <w:t xml:space="preserve">Onderzoekers Judith van der Molen en Irene Schoonbeek hebben </w:t>
      </w:r>
      <w:r w:rsidR="00E43E2A">
        <w:rPr>
          <w:rStyle w:val="s1ppyq"/>
          <w:color w:val="000000" w:themeColor="text1"/>
          <w:sz w:val="24"/>
          <w:szCs w:val="24"/>
        </w:rPr>
        <w:t>bij h</w:t>
      </w:r>
      <w:r w:rsidR="00303319">
        <w:rPr>
          <w:rStyle w:val="s1ppyq"/>
          <w:color w:val="000000" w:themeColor="text1"/>
          <w:sz w:val="24"/>
          <w:szCs w:val="24"/>
        </w:rPr>
        <w:t>et</w:t>
      </w:r>
      <w:r w:rsidR="00E43E2A">
        <w:rPr>
          <w:rStyle w:val="s1ppyq"/>
          <w:color w:val="000000" w:themeColor="text1"/>
          <w:sz w:val="24"/>
          <w:szCs w:val="24"/>
        </w:rPr>
        <w:t xml:space="preserve"> </w:t>
      </w:r>
      <w:r w:rsidR="00303319">
        <w:rPr>
          <w:rStyle w:val="s1ppyq"/>
          <w:color w:val="000000" w:themeColor="text1"/>
          <w:sz w:val="24"/>
          <w:szCs w:val="24"/>
        </w:rPr>
        <w:t>verkennend</w:t>
      </w:r>
      <w:r w:rsidR="00E43E2A">
        <w:rPr>
          <w:rStyle w:val="s1ppyq"/>
          <w:color w:val="000000" w:themeColor="text1"/>
          <w:sz w:val="24"/>
          <w:szCs w:val="24"/>
        </w:rPr>
        <w:t xml:space="preserve">onderzoek </w:t>
      </w:r>
      <w:r>
        <w:rPr>
          <w:rStyle w:val="s1ppyq"/>
          <w:color w:val="000000" w:themeColor="text1"/>
          <w:sz w:val="24"/>
          <w:szCs w:val="24"/>
        </w:rPr>
        <w:t>een aantal aanbevelingen geformuleerd, waarop</w:t>
      </w:r>
      <w:r w:rsidR="00B61F3B">
        <w:rPr>
          <w:rStyle w:val="s1ppyq"/>
          <w:color w:val="000000" w:themeColor="text1"/>
          <w:sz w:val="24"/>
          <w:szCs w:val="24"/>
        </w:rPr>
        <w:t xml:space="preserve"> </w:t>
      </w:r>
      <w:r w:rsidR="00E43E2A">
        <w:rPr>
          <w:rStyle w:val="s1ppyq"/>
          <w:color w:val="000000" w:themeColor="text1"/>
          <w:sz w:val="24"/>
          <w:szCs w:val="24"/>
        </w:rPr>
        <w:t>verbetering</w:t>
      </w:r>
      <w:r w:rsidR="00E43E2A" w:rsidRPr="00B61F3B">
        <w:rPr>
          <w:rStyle w:val="s1ppyq"/>
          <w:color w:val="000000" w:themeColor="text1"/>
          <w:sz w:val="24"/>
          <w:szCs w:val="24"/>
        </w:rPr>
        <w:t xml:space="preserve"> </w:t>
      </w:r>
      <w:r w:rsidRPr="00B61F3B">
        <w:rPr>
          <w:rStyle w:val="s1ppyq"/>
          <w:color w:val="000000" w:themeColor="text1"/>
          <w:sz w:val="24"/>
          <w:szCs w:val="24"/>
        </w:rPr>
        <w:t>van de huidige (domeinoverstijgende) aanpak</w:t>
      </w:r>
      <w:r w:rsidR="00B61F3B" w:rsidRPr="00B61F3B">
        <w:rPr>
          <w:rStyle w:val="s1ppyq"/>
          <w:color w:val="000000" w:themeColor="text1"/>
          <w:sz w:val="24"/>
          <w:szCs w:val="24"/>
        </w:rPr>
        <w:t xml:space="preserve"> is gebaseerd</w:t>
      </w:r>
      <w:r w:rsidRPr="00B61F3B">
        <w:rPr>
          <w:rStyle w:val="s1ppyq"/>
          <w:color w:val="000000" w:themeColor="text1"/>
          <w:sz w:val="24"/>
          <w:szCs w:val="24"/>
        </w:rPr>
        <w:t>.</w:t>
      </w:r>
      <w:r w:rsidR="00110084">
        <w:rPr>
          <w:rStyle w:val="s1ppyq"/>
          <w:color w:val="000000" w:themeColor="text1"/>
          <w:sz w:val="24"/>
          <w:szCs w:val="24"/>
        </w:rPr>
        <w:t xml:space="preserve"> Lees hier de </w:t>
      </w:r>
      <w:bookmarkStart w:id="1" w:name="_Hlk126673701"/>
      <w:r w:rsidR="00110084">
        <w:rPr>
          <w:rStyle w:val="s1ppyq"/>
          <w:color w:val="000000" w:themeColor="text1"/>
          <w:sz w:val="24"/>
          <w:szCs w:val="24"/>
        </w:rPr>
        <w:fldChar w:fldCharType="begin"/>
      </w:r>
      <w:r w:rsidR="00110084">
        <w:rPr>
          <w:rStyle w:val="s1ppyq"/>
          <w:color w:val="000000" w:themeColor="text1"/>
          <w:sz w:val="24"/>
          <w:szCs w:val="24"/>
        </w:rPr>
        <w:instrText xml:space="preserve"> HYPERLINK "https://issuu.com/lentisggz/docs/definitieve_versie-5" </w:instrText>
      </w:r>
      <w:r w:rsidR="00110084">
        <w:rPr>
          <w:rStyle w:val="s1ppyq"/>
          <w:color w:val="000000" w:themeColor="text1"/>
          <w:sz w:val="24"/>
          <w:szCs w:val="24"/>
        </w:rPr>
        <w:fldChar w:fldCharType="separate"/>
      </w:r>
      <w:r w:rsidR="00110084" w:rsidRPr="00110084">
        <w:rPr>
          <w:rStyle w:val="Hyperlink"/>
          <w:sz w:val="24"/>
          <w:szCs w:val="24"/>
        </w:rPr>
        <w:t>samenvatting</w:t>
      </w:r>
      <w:bookmarkEnd w:id="1"/>
      <w:r w:rsidR="00110084">
        <w:rPr>
          <w:rStyle w:val="s1ppyq"/>
          <w:color w:val="000000" w:themeColor="text1"/>
          <w:sz w:val="24"/>
          <w:szCs w:val="24"/>
        </w:rPr>
        <w:fldChar w:fldCharType="end"/>
      </w:r>
      <w:r w:rsidR="00110084">
        <w:rPr>
          <w:rStyle w:val="s1ppyq"/>
          <w:color w:val="000000" w:themeColor="text1"/>
          <w:sz w:val="24"/>
          <w:szCs w:val="24"/>
        </w:rPr>
        <w:t xml:space="preserve"> van de resultaten.</w:t>
      </w:r>
    </w:p>
    <w:p w14:paraId="197AC1D8" w14:textId="77777777" w:rsidR="00FF5B87" w:rsidRDefault="00FF5B87" w:rsidP="00FF5B87">
      <w:pPr>
        <w:spacing w:before="100" w:beforeAutospacing="1" w:after="100" w:afterAutospacing="1" w:line="210" w:lineRule="atLeast"/>
        <w:rPr>
          <w:rFonts w:eastAsia="Times New Roman" w:cstheme="minorHAnsi"/>
          <w:b/>
          <w:color w:val="000000"/>
          <w:sz w:val="24"/>
          <w:szCs w:val="24"/>
          <w:lang w:eastAsia="nl-NL"/>
        </w:rPr>
      </w:pPr>
      <w:r>
        <w:rPr>
          <w:rFonts w:eastAsia="Times New Roman" w:cstheme="minorHAnsi"/>
          <w:b/>
          <w:color w:val="000000"/>
          <w:sz w:val="24"/>
          <w:szCs w:val="24"/>
          <w:lang w:eastAsia="nl-NL"/>
        </w:rPr>
        <w:t>Wat kun je het komende jaar verwachten?</w:t>
      </w:r>
    </w:p>
    <w:p w14:paraId="156B33E5" w14:textId="130902B7" w:rsidR="00321277" w:rsidRDefault="00FF5B87" w:rsidP="00921FC0">
      <w:pPr>
        <w:spacing w:before="100" w:beforeAutospacing="1" w:after="100" w:afterAutospacing="1" w:line="210" w:lineRule="atLeast"/>
        <w:rPr>
          <w:rStyle w:val="s1ppyq"/>
          <w:color w:val="000000" w:themeColor="text1"/>
          <w:sz w:val="24"/>
          <w:szCs w:val="24"/>
        </w:rPr>
      </w:pPr>
      <w:r>
        <w:rPr>
          <w:rStyle w:val="s1ppyq"/>
          <w:color w:val="000000" w:themeColor="text1"/>
          <w:sz w:val="24"/>
          <w:szCs w:val="24"/>
        </w:rPr>
        <w:t>Op basis van alle input die in 2022 is verzameld</w:t>
      </w:r>
      <w:r w:rsidR="00B4103F">
        <w:rPr>
          <w:rStyle w:val="s1ppyq"/>
          <w:color w:val="000000" w:themeColor="text1"/>
          <w:sz w:val="24"/>
          <w:szCs w:val="24"/>
        </w:rPr>
        <w:t xml:space="preserve"> </w:t>
      </w:r>
      <w:r w:rsidR="006C6719">
        <w:rPr>
          <w:rStyle w:val="s1ppyq"/>
          <w:color w:val="000000" w:themeColor="text1"/>
          <w:sz w:val="24"/>
          <w:szCs w:val="24"/>
        </w:rPr>
        <w:t xml:space="preserve">zijn, </w:t>
      </w:r>
      <w:r w:rsidR="0054668D">
        <w:rPr>
          <w:rStyle w:val="s1ppyq"/>
          <w:color w:val="000000" w:themeColor="text1"/>
          <w:sz w:val="24"/>
          <w:szCs w:val="24"/>
        </w:rPr>
        <w:t>aansluitend op de onderzoeksfase</w:t>
      </w:r>
      <w:r w:rsidR="006C6719">
        <w:rPr>
          <w:rStyle w:val="s1ppyq"/>
          <w:color w:val="000000" w:themeColor="text1"/>
          <w:sz w:val="24"/>
          <w:szCs w:val="24"/>
        </w:rPr>
        <w:t>,</w:t>
      </w:r>
      <w:r w:rsidR="0054668D">
        <w:rPr>
          <w:rStyle w:val="s1ppyq"/>
          <w:color w:val="000000" w:themeColor="text1"/>
          <w:sz w:val="24"/>
          <w:szCs w:val="24"/>
        </w:rPr>
        <w:t xml:space="preserve"> </w:t>
      </w:r>
      <w:r>
        <w:rPr>
          <w:rStyle w:val="s1ppyq"/>
          <w:color w:val="000000" w:themeColor="text1"/>
          <w:sz w:val="24"/>
          <w:szCs w:val="24"/>
        </w:rPr>
        <w:t xml:space="preserve">vanuit </w:t>
      </w:r>
      <w:r w:rsidR="00190DE8">
        <w:rPr>
          <w:rStyle w:val="s1ppyq"/>
          <w:color w:val="000000" w:themeColor="text1"/>
          <w:sz w:val="24"/>
          <w:szCs w:val="24"/>
        </w:rPr>
        <w:t xml:space="preserve">een </w:t>
      </w:r>
      <w:r>
        <w:rPr>
          <w:rStyle w:val="s1ppyq"/>
          <w:color w:val="000000" w:themeColor="text1"/>
          <w:sz w:val="24"/>
          <w:szCs w:val="24"/>
        </w:rPr>
        <w:t>inspiratiemiddag</w:t>
      </w:r>
      <w:r w:rsidR="00110084">
        <w:rPr>
          <w:rStyle w:val="s1ppyq"/>
          <w:color w:val="000000" w:themeColor="text1"/>
          <w:sz w:val="24"/>
          <w:szCs w:val="24"/>
        </w:rPr>
        <w:t xml:space="preserve"> </w:t>
      </w:r>
      <w:r>
        <w:rPr>
          <w:rStyle w:val="s1ppyq"/>
          <w:color w:val="000000" w:themeColor="text1"/>
          <w:sz w:val="24"/>
          <w:szCs w:val="24"/>
        </w:rPr>
        <w:t xml:space="preserve">en </w:t>
      </w:r>
      <w:r w:rsidR="006C6719">
        <w:rPr>
          <w:rStyle w:val="s1ppyq"/>
          <w:color w:val="000000" w:themeColor="text1"/>
          <w:sz w:val="24"/>
          <w:szCs w:val="24"/>
        </w:rPr>
        <w:t>klankbord</w:t>
      </w:r>
      <w:r w:rsidR="0054668D">
        <w:rPr>
          <w:rStyle w:val="s1ppyq"/>
          <w:color w:val="000000" w:themeColor="text1"/>
          <w:sz w:val="24"/>
          <w:szCs w:val="24"/>
        </w:rPr>
        <w:t xml:space="preserve">bijeenkomsten </w:t>
      </w:r>
      <w:r w:rsidR="006C6719">
        <w:rPr>
          <w:rStyle w:val="s1ppyq"/>
          <w:color w:val="000000" w:themeColor="text1"/>
          <w:sz w:val="24"/>
          <w:szCs w:val="24"/>
        </w:rPr>
        <w:t>gezamenlijke</w:t>
      </w:r>
      <w:r>
        <w:rPr>
          <w:rStyle w:val="s1ppyq"/>
          <w:color w:val="000000" w:themeColor="text1"/>
          <w:sz w:val="24"/>
          <w:szCs w:val="24"/>
        </w:rPr>
        <w:t xml:space="preserve"> ambities </w:t>
      </w:r>
      <w:r w:rsidR="00D873BB">
        <w:rPr>
          <w:rStyle w:val="s1ppyq"/>
          <w:color w:val="000000" w:themeColor="text1"/>
          <w:sz w:val="24"/>
          <w:szCs w:val="24"/>
        </w:rPr>
        <w:t xml:space="preserve">en actiepunten </w:t>
      </w:r>
      <w:r>
        <w:rPr>
          <w:rStyle w:val="s1ppyq"/>
          <w:color w:val="000000" w:themeColor="text1"/>
          <w:sz w:val="24"/>
          <w:szCs w:val="24"/>
        </w:rPr>
        <w:t xml:space="preserve">geformuleerd. Er zijn drie pijlers </w:t>
      </w:r>
      <w:r w:rsidR="0054668D">
        <w:rPr>
          <w:rStyle w:val="s1ppyq"/>
          <w:color w:val="000000" w:themeColor="text1"/>
          <w:sz w:val="24"/>
          <w:szCs w:val="24"/>
        </w:rPr>
        <w:t xml:space="preserve">gekozen waar </w:t>
      </w:r>
      <w:r>
        <w:rPr>
          <w:rStyle w:val="s1ppyq"/>
          <w:color w:val="000000" w:themeColor="text1"/>
          <w:sz w:val="24"/>
          <w:szCs w:val="24"/>
        </w:rPr>
        <w:t>we</w:t>
      </w:r>
      <w:r w:rsidR="00F35FDE">
        <w:rPr>
          <w:rStyle w:val="s1ppyq"/>
          <w:color w:val="000000" w:themeColor="text1"/>
          <w:sz w:val="24"/>
          <w:szCs w:val="24"/>
        </w:rPr>
        <w:t xml:space="preserve"> in 2023 </w:t>
      </w:r>
      <w:r w:rsidR="00BB6C4A">
        <w:rPr>
          <w:rStyle w:val="s1ppyq"/>
          <w:color w:val="000000" w:themeColor="text1"/>
          <w:sz w:val="24"/>
          <w:szCs w:val="24"/>
        </w:rPr>
        <w:t xml:space="preserve">op </w:t>
      </w:r>
      <w:r w:rsidR="0054668D">
        <w:rPr>
          <w:rStyle w:val="s1ppyq"/>
          <w:color w:val="000000" w:themeColor="text1"/>
          <w:sz w:val="24"/>
          <w:szCs w:val="24"/>
        </w:rPr>
        <w:t>insteken</w:t>
      </w:r>
      <w:r w:rsidR="00F35FDE">
        <w:rPr>
          <w:rStyle w:val="s1ppyq"/>
          <w:color w:val="000000" w:themeColor="text1"/>
          <w:sz w:val="24"/>
          <w:szCs w:val="24"/>
        </w:rPr>
        <w:t>:</w:t>
      </w:r>
      <w:r>
        <w:rPr>
          <w:rStyle w:val="s1ppyq"/>
          <w:color w:val="000000" w:themeColor="text1"/>
          <w:sz w:val="24"/>
          <w:szCs w:val="24"/>
        </w:rPr>
        <w:t xml:space="preserve"> </w:t>
      </w:r>
    </w:p>
    <w:p w14:paraId="4CB2830D" w14:textId="5BB9EF76" w:rsidR="00321277" w:rsidRPr="00321277" w:rsidRDefault="00321277" w:rsidP="00321277">
      <w:pPr>
        <w:pStyle w:val="Lijstalinea"/>
        <w:numPr>
          <w:ilvl w:val="0"/>
          <w:numId w:val="3"/>
        </w:numPr>
        <w:spacing w:before="100" w:beforeAutospacing="1" w:after="100" w:afterAutospacing="1" w:line="210" w:lineRule="atLeast"/>
        <w:rPr>
          <w:rStyle w:val="s1ppyq"/>
          <w:color w:val="000000" w:themeColor="text1"/>
          <w:sz w:val="24"/>
          <w:szCs w:val="24"/>
        </w:rPr>
      </w:pPr>
      <w:r w:rsidRPr="00321277">
        <w:rPr>
          <w:rStyle w:val="s1ppyq"/>
          <w:color w:val="000000" w:themeColor="text1"/>
          <w:sz w:val="24"/>
          <w:szCs w:val="24"/>
        </w:rPr>
        <w:t>Gezamenlijke taal, helderheid van processen, rollen en afspraken</w:t>
      </w:r>
      <w:r w:rsidR="00BB6C4A">
        <w:rPr>
          <w:rStyle w:val="s1ppyq"/>
          <w:color w:val="000000" w:themeColor="text1"/>
          <w:sz w:val="24"/>
          <w:szCs w:val="24"/>
        </w:rPr>
        <w:t xml:space="preserve"> (met Aanpak Voorkomen Escalatie (AVE) als kapstop)</w:t>
      </w:r>
    </w:p>
    <w:p w14:paraId="775A5FAA" w14:textId="77777777" w:rsidR="00321277" w:rsidRPr="00321277" w:rsidRDefault="00321277" w:rsidP="00321277">
      <w:pPr>
        <w:pStyle w:val="Lijstalinea"/>
        <w:numPr>
          <w:ilvl w:val="0"/>
          <w:numId w:val="3"/>
        </w:numPr>
        <w:spacing w:before="100" w:beforeAutospacing="1" w:after="100" w:afterAutospacing="1" w:line="210" w:lineRule="atLeast"/>
        <w:rPr>
          <w:rStyle w:val="s1ppyq"/>
          <w:color w:val="000000" w:themeColor="text1"/>
          <w:sz w:val="24"/>
          <w:szCs w:val="24"/>
        </w:rPr>
      </w:pPr>
      <w:r w:rsidRPr="00321277">
        <w:rPr>
          <w:rStyle w:val="s1ppyq"/>
          <w:color w:val="000000" w:themeColor="text1"/>
          <w:sz w:val="24"/>
          <w:szCs w:val="24"/>
        </w:rPr>
        <w:t>Wat is van wie nodig, oefenen met casuïstiek.</w:t>
      </w:r>
    </w:p>
    <w:p w14:paraId="6114E3B5" w14:textId="77777777" w:rsidR="00321277" w:rsidRPr="00321277" w:rsidRDefault="00321277" w:rsidP="00321277">
      <w:pPr>
        <w:pStyle w:val="Lijstalinea"/>
        <w:numPr>
          <w:ilvl w:val="0"/>
          <w:numId w:val="3"/>
        </w:numPr>
        <w:spacing w:before="100" w:beforeAutospacing="1" w:after="100" w:afterAutospacing="1" w:line="210" w:lineRule="atLeast"/>
        <w:rPr>
          <w:rStyle w:val="s1ppyq"/>
          <w:color w:val="000000" w:themeColor="text1"/>
          <w:sz w:val="24"/>
          <w:szCs w:val="24"/>
        </w:rPr>
      </w:pPr>
      <w:r w:rsidRPr="00321277">
        <w:rPr>
          <w:rStyle w:val="s1ppyq"/>
          <w:color w:val="000000" w:themeColor="text1"/>
          <w:sz w:val="24"/>
          <w:szCs w:val="24"/>
        </w:rPr>
        <w:t>Stimuleren van laagdrempelige steunpunten voor alle naastbetrokkenen.</w:t>
      </w:r>
    </w:p>
    <w:p w14:paraId="789A9235" w14:textId="4BC4C389" w:rsidR="00A70D63" w:rsidRDefault="00FF5B87" w:rsidP="00921FC0">
      <w:pPr>
        <w:spacing w:before="100" w:beforeAutospacing="1" w:after="100" w:afterAutospacing="1" w:line="210" w:lineRule="atLeast"/>
        <w:rPr>
          <w:rStyle w:val="s1ppyq"/>
          <w:color w:val="000000" w:themeColor="text1"/>
          <w:sz w:val="24"/>
          <w:szCs w:val="24"/>
        </w:rPr>
      </w:pPr>
      <w:r>
        <w:rPr>
          <w:rStyle w:val="s1ppyq"/>
          <w:color w:val="000000" w:themeColor="text1"/>
          <w:sz w:val="24"/>
          <w:szCs w:val="24"/>
        </w:rPr>
        <w:t xml:space="preserve">De AVE (Aanpak voorkomen Escalatie) </w:t>
      </w:r>
      <w:r w:rsidR="00315D0C">
        <w:rPr>
          <w:rStyle w:val="s1ppyq"/>
          <w:color w:val="000000" w:themeColor="text1"/>
          <w:sz w:val="24"/>
          <w:szCs w:val="24"/>
        </w:rPr>
        <w:t xml:space="preserve">kiezen we als kapstok, omdat deze aanpak </w:t>
      </w:r>
      <w:r w:rsidR="00374AE7">
        <w:rPr>
          <w:rStyle w:val="s1ppyq"/>
          <w:color w:val="000000" w:themeColor="text1"/>
          <w:sz w:val="24"/>
          <w:szCs w:val="24"/>
        </w:rPr>
        <w:t xml:space="preserve">ondersteunt bij </w:t>
      </w:r>
      <w:r w:rsidR="00315D0C">
        <w:rPr>
          <w:rStyle w:val="s1ppyq"/>
          <w:color w:val="000000" w:themeColor="text1"/>
          <w:sz w:val="24"/>
          <w:szCs w:val="24"/>
        </w:rPr>
        <w:t>domeinoverstijgend</w:t>
      </w:r>
      <w:r w:rsidR="00374AE7">
        <w:rPr>
          <w:rStyle w:val="s1ppyq"/>
          <w:color w:val="000000" w:themeColor="text1"/>
          <w:sz w:val="24"/>
          <w:szCs w:val="24"/>
        </w:rPr>
        <w:t>e</w:t>
      </w:r>
      <w:r w:rsidR="00315D0C">
        <w:rPr>
          <w:rStyle w:val="s1ppyq"/>
          <w:color w:val="000000" w:themeColor="text1"/>
          <w:sz w:val="24"/>
          <w:szCs w:val="24"/>
        </w:rPr>
        <w:t xml:space="preserve"> op- en afschaling</w:t>
      </w:r>
      <w:r w:rsidR="00374AE7">
        <w:rPr>
          <w:rStyle w:val="s1ppyq"/>
          <w:color w:val="000000" w:themeColor="text1"/>
          <w:sz w:val="24"/>
          <w:szCs w:val="24"/>
        </w:rPr>
        <w:t xml:space="preserve">, </w:t>
      </w:r>
      <w:r w:rsidR="00315D0C">
        <w:rPr>
          <w:rStyle w:val="s1ppyq"/>
          <w:color w:val="000000" w:themeColor="text1"/>
          <w:sz w:val="24"/>
          <w:szCs w:val="24"/>
        </w:rPr>
        <w:t>wie waarop regie voert</w:t>
      </w:r>
      <w:r w:rsidR="00841A28">
        <w:rPr>
          <w:rStyle w:val="s1ppyq"/>
          <w:color w:val="000000" w:themeColor="text1"/>
          <w:sz w:val="24"/>
          <w:szCs w:val="24"/>
        </w:rPr>
        <w:t xml:space="preserve"> en wie in welke fase betrokken zijn vanuit verschillende rollen en verantwoordelijkheden. </w:t>
      </w:r>
      <w:r w:rsidR="0052242C">
        <w:rPr>
          <w:rStyle w:val="s1ppyq"/>
          <w:color w:val="000000" w:themeColor="text1"/>
          <w:sz w:val="24"/>
          <w:szCs w:val="24"/>
        </w:rPr>
        <w:t>In 2016 ontwikkeld, i</w:t>
      </w:r>
      <w:r w:rsidR="00AD179A">
        <w:rPr>
          <w:rStyle w:val="s1ppyq"/>
          <w:color w:val="000000" w:themeColor="text1"/>
          <w:sz w:val="24"/>
          <w:szCs w:val="24"/>
        </w:rPr>
        <w:t xml:space="preserve">s dit ondertussen een aanpak welke in veel regio’s in Nederland is </w:t>
      </w:r>
      <w:r w:rsidR="00374AE7">
        <w:rPr>
          <w:rStyle w:val="s1ppyq"/>
          <w:color w:val="000000" w:themeColor="text1"/>
          <w:sz w:val="24"/>
          <w:szCs w:val="24"/>
        </w:rPr>
        <w:t>geïmplementeerd</w:t>
      </w:r>
      <w:r w:rsidR="00AD179A">
        <w:rPr>
          <w:rStyle w:val="s1ppyq"/>
          <w:color w:val="000000" w:themeColor="text1"/>
          <w:sz w:val="24"/>
          <w:szCs w:val="24"/>
        </w:rPr>
        <w:t xml:space="preserve">. Voor veel </w:t>
      </w:r>
      <w:r w:rsidR="00435993">
        <w:rPr>
          <w:rStyle w:val="s1ppyq"/>
          <w:color w:val="000000" w:themeColor="text1"/>
          <w:sz w:val="24"/>
          <w:szCs w:val="24"/>
        </w:rPr>
        <w:t>gemeenten</w:t>
      </w:r>
      <w:r w:rsidR="00AD179A">
        <w:rPr>
          <w:rStyle w:val="s1ppyq"/>
          <w:color w:val="000000" w:themeColor="text1"/>
          <w:sz w:val="24"/>
          <w:szCs w:val="24"/>
        </w:rPr>
        <w:t xml:space="preserve"> in Groningen is de AVE niet nieuw, want in 2019 is al een </w:t>
      </w:r>
      <w:r w:rsidR="00B82FE7">
        <w:rPr>
          <w:rStyle w:val="s1ppyq"/>
          <w:color w:val="000000" w:themeColor="text1"/>
          <w:sz w:val="24"/>
          <w:szCs w:val="24"/>
        </w:rPr>
        <w:t xml:space="preserve">implementatie </w:t>
      </w:r>
      <w:r w:rsidR="00435993">
        <w:rPr>
          <w:rStyle w:val="s1ppyq"/>
          <w:color w:val="000000" w:themeColor="text1"/>
          <w:sz w:val="24"/>
          <w:szCs w:val="24"/>
        </w:rPr>
        <w:t>geweest</w:t>
      </w:r>
      <w:r w:rsidR="00B82FE7">
        <w:rPr>
          <w:rStyle w:val="s1ppyq"/>
          <w:color w:val="000000" w:themeColor="text1"/>
          <w:sz w:val="24"/>
          <w:szCs w:val="24"/>
        </w:rPr>
        <w:t xml:space="preserve"> bij de Groninger gemeenten</w:t>
      </w:r>
      <w:r w:rsidR="00435993">
        <w:rPr>
          <w:rStyle w:val="s1ppyq"/>
          <w:color w:val="000000" w:themeColor="text1"/>
          <w:sz w:val="24"/>
          <w:szCs w:val="24"/>
        </w:rPr>
        <w:t>. I</w:t>
      </w:r>
      <w:r w:rsidR="00B82FE7">
        <w:rPr>
          <w:rStyle w:val="s1ppyq"/>
          <w:color w:val="000000" w:themeColor="text1"/>
          <w:sz w:val="24"/>
          <w:szCs w:val="24"/>
        </w:rPr>
        <w:t xml:space="preserve">n 2021 is geconstateerd dat het </w:t>
      </w:r>
      <w:r w:rsidR="00B82FE7">
        <w:rPr>
          <w:rStyle w:val="s1ppyq"/>
          <w:color w:val="000000" w:themeColor="text1"/>
          <w:sz w:val="24"/>
          <w:szCs w:val="24"/>
        </w:rPr>
        <w:lastRenderedPageBreak/>
        <w:t xml:space="preserve">wenselijk is om hier een impuls aan te geven. </w:t>
      </w:r>
      <w:r w:rsidR="00435993">
        <w:rPr>
          <w:rStyle w:val="s1ppyq"/>
          <w:color w:val="000000" w:themeColor="text1"/>
          <w:sz w:val="24"/>
          <w:szCs w:val="24"/>
        </w:rPr>
        <w:t>We sluiten graag bij dit initiatief aan</w:t>
      </w:r>
      <w:r w:rsidR="00A70D63">
        <w:rPr>
          <w:rStyle w:val="s1ppyq"/>
          <w:color w:val="000000" w:themeColor="text1"/>
          <w:sz w:val="24"/>
          <w:szCs w:val="24"/>
        </w:rPr>
        <w:t xml:space="preserve">, in plaats van weer iets nieuws te bedenken. </w:t>
      </w:r>
    </w:p>
    <w:p w14:paraId="797086C5" w14:textId="186645DC" w:rsidR="004B18FC" w:rsidRDefault="00FF5B87" w:rsidP="00921FC0">
      <w:pPr>
        <w:spacing w:before="100" w:beforeAutospacing="1" w:after="100" w:afterAutospacing="1" w:line="210" w:lineRule="atLeast"/>
        <w:rPr>
          <w:rStyle w:val="s1ppyq"/>
          <w:color w:val="000000" w:themeColor="text1"/>
          <w:sz w:val="24"/>
          <w:szCs w:val="24"/>
        </w:rPr>
      </w:pPr>
      <w:r>
        <w:rPr>
          <w:rStyle w:val="s1ppyq"/>
          <w:color w:val="000000" w:themeColor="text1"/>
          <w:sz w:val="24"/>
          <w:szCs w:val="24"/>
        </w:rPr>
        <w:t>De aanpak zal in 2023 bij alle partners worden ge</w:t>
      </w:r>
      <w:r w:rsidR="00A70D63">
        <w:rPr>
          <w:rStyle w:val="s1ppyq"/>
          <w:color w:val="000000" w:themeColor="text1"/>
          <w:sz w:val="24"/>
          <w:szCs w:val="24"/>
        </w:rPr>
        <w:t>(her)</w:t>
      </w:r>
      <w:r>
        <w:rPr>
          <w:rStyle w:val="s1ppyq"/>
          <w:color w:val="000000" w:themeColor="text1"/>
          <w:sz w:val="24"/>
          <w:szCs w:val="24"/>
        </w:rPr>
        <w:t xml:space="preserve">ïntroduceerd. </w:t>
      </w:r>
    </w:p>
    <w:p w14:paraId="68966185" w14:textId="6932459E" w:rsidR="0071192C" w:rsidRDefault="00321277" w:rsidP="00321277">
      <w:pPr>
        <w:spacing w:before="100" w:beforeAutospacing="1" w:after="100" w:afterAutospacing="1" w:line="210" w:lineRule="atLeast"/>
        <w:rPr>
          <w:sz w:val="24"/>
          <w:szCs w:val="24"/>
        </w:rPr>
      </w:pPr>
      <w:r>
        <w:rPr>
          <w:rStyle w:val="s1ppyq"/>
          <w:color w:val="000000" w:themeColor="text1"/>
          <w:sz w:val="24"/>
          <w:szCs w:val="24"/>
        </w:rPr>
        <w:t xml:space="preserve">In 2023 </w:t>
      </w:r>
      <w:r w:rsidR="00F90142">
        <w:rPr>
          <w:rStyle w:val="s1ppyq"/>
          <w:color w:val="000000" w:themeColor="text1"/>
          <w:sz w:val="24"/>
          <w:szCs w:val="24"/>
        </w:rPr>
        <w:t xml:space="preserve">worden </w:t>
      </w:r>
      <w:r w:rsidR="00F35FDE">
        <w:rPr>
          <w:rStyle w:val="s1ppyq"/>
          <w:color w:val="000000" w:themeColor="text1"/>
          <w:sz w:val="24"/>
          <w:szCs w:val="24"/>
        </w:rPr>
        <w:t>daarnaast</w:t>
      </w:r>
      <w:r>
        <w:rPr>
          <w:rStyle w:val="s1ppyq"/>
          <w:color w:val="000000" w:themeColor="text1"/>
          <w:sz w:val="24"/>
          <w:szCs w:val="24"/>
        </w:rPr>
        <w:t xml:space="preserve"> 8 oefensessie belegd waarin op basis van casuïstiek wordt geoefend met gezamenlijke taal, helderheid van processen, rollen en afspraken en </w:t>
      </w:r>
      <w:r w:rsidR="00F90142">
        <w:rPr>
          <w:rStyle w:val="s1ppyq"/>
          <w:color w:val="000000" w:themeColor="text1"/>
          <w:sz w:val="24"/>
          <w:szCs w:val="24"/>
        </w:rPr>
        <w:t xml:space="preserve">met </w:t>
      </w:r>
      <w:r>
        <w:rPr>
          <w:rStyle w:val="s1ppyq"/>
          <w:color w:val="000000" w:themeColor="text1"/>
          <w:sz w:val="24"/>
          <w:szCs w:val="24"/>
        </w:rPr>
        <w:t xml:space="preserve">het werken vanuit een gezamenlijke opgave. </w:t>
      </w:r>
      <w:r w:rsidR="00F35FDE" w:rsidRPr="00F35FDE">
        <w:rPr>
          <w:sz w:val="24"/>
          <w:szCs w:val="24"/>
        </w:rPr>
        <w:t>We vragen hiervoor medewerkers van de betrokken partijen om aan te schuiven en mee te doen.</w:t>
      </w:r>
      <w:r w:rsidR="00A70D63">
        <w:rPr>
          <w:sz w:val="24"/>
          <w:szCs w:val="24"/>
        </w:rPr>
        <w:t xml:space="preserve"> Het kan dus betekenen dat je </w:t>
      </w:r>
      <w:r w:rsidR="0071192C">
        <w:rPr>
          <w:sz w:val="24"/>
          <w:szCs w:val="24"/>
        </w:rPr>
        <w:t xml:space="preserve">hiervoor wordt benaderd of van een collega hoort dat deze hierin meedoet. </w:t>
      </w:r>
      <w:r w:rsidR="00920786">
        <w:rPr>
          <w:sz w:val="24"/>
          <w:szCs w:val="24"/>
        </w:rPr>
        <w:t xml:space="preserve">De projectgroepleden </w:t>
      </w:r>
      <w:r w:rsidR="008A48D2">
        <w:rPr>
          <w:sz w:val="24"/>
          <w:szCs w:val="24"/>
        </w:rPr>
        <w:t xml:space="preserve">bereiden de </w:t>
      </w:r>
      <w:r w:rsidR="002D1380">
        <w:rPr>
          <w:sz w:val="24"/>
          <w:szCs w:val="24"/>
        </w:rPr>
        <w:t xml:space="preserve">mee </w:t>
      </w:r>
      <w:r w:rsidR="008A48D2">
        <w:rPr>
          <w:sz w:val="24"/>
          <w:szCs w:val="24"/>
        </w:rPr>
        <w:t xml:space="preserve">oefensessies voor. </w:t>
      </w:r>
    </w:p>
    <w:p w14:paraId="6C8C560C" w14:textId="2565BE38" w:rsidR="00BF4AF2" w:rsidRDefault="00923E79" w:rsidP="00321277">
      <w:pPr>
        <w:spacing w:before="100" w:beforeAutospacing="1" w:after="100" w:afterAutospacing="1" w:line="210" w:lineRule="atLeast"/>
        <w:rPr>
          <w:sz w:val="24"/>
          <w:szCs w:val="24"/>
        </w:rPr>
      </w:pPr>
      <w:r>
        <w:rPr>
          <w:sz w:val="24"/>
          <w:szCs w:val="24"/>
        </w:rPr>
        <w:t xml:space="preserve">De oefensessies </w:t>
      </w:r>
      <w:r w:rsidR="002D1380">
        <w:rPr>
          <w:sz w:val="24"/>
          <w:szCs w:val="24"/>
        </w:rPr>
        <w:t xml:space="preserve">zullen </w:t>
      </w:r>
      <w:r w:rsidR="00142412">
        <w:rPr>
          <w:sz w:val="24"/>
          <w:szCs w:val="24"/>
        </w:rPr>
        <w:t xml:space="preserve">inzichten en </w:t>
      </w:r>
      <w:r w:rsidR="00580E9F">
        <w:rPr>
          <w:sz w:val="24"/>
          <w:szCs w:val="24"/>
        </w:rPr>
        <w:t>verbeter</w:t>
      </w:r>
      <w:r>
        <w:rPr>
          <w:sz w:val="24"/>
          <w:szCs w:val="24"/>
        </w:rPr>
        <w:t xml:space="preserve">punten </w:t>
      </w:r>
      <w:r w:rsidR="000C6757">
        <w:rPr>
          <w:sz w:val="24"/>
          <w:szCs w:val="24"/>
        </w:rPr>
        <w:t xml:space="preserve">voor </w:t>
      </w:r>
      <w:r w:rsidR="00580E9F">
        <w:rPr>
          <w:sz w:val="24"/>
          <w:szCs w:val="24"/>
        </w:rPr>
        <w:t xml:space="preserve">meer </w:t>
      </w:r>
      <w:r w:rsidR="000C6757">
        <w:rPr>
          <w:sz w:val="24"/>
          <w:szCs w:val="24"/>
        </w:rPr>
        <w:t xml:space="preserve">effectieve signalering en </w:t>
      </w:r>
      <w:r>
        <w:rPr>
          <w:sz w:val="24"/>
          <w:szCs w:val="24"/>
        </w:rPr>
        <w:t>opvolging</w:t>
      </w:r>
      <w:r w:rsidR="000C6757">
        <w:rPr>
          <w:sz w:val="24"/>
          <w:szCs w:val="24"/>
        </w:rPr>
        <w:t xml:space="preserve"> </w:t>
      </w:r>
      <w:r w:rsidR="006E1630">
        <w:rPr>
          <w:sz w:val="24"/>
          <w:szCs w:val="24"/>
        </w:rPr>
        <w:t xml:space="preserve">voor de praktijk </w:t>
      </w:r>
      <w:r w:rsidR="000C6757">
        <w:rPr>
          <w:sz w:val="24"/>
          <w:szCs w:val="24"/>
        </w:rPr>
        <w:t>in beeld</w:t>
      </w:r>
      <w:r w:rsidR="00142412">
        <w:rPr>
          <w:sz w:val="24"/>
          <w:szCs w:val="24"/>
        </w:rPr>
        <w:t xml:space="preserve"> brengen</w:t>
      </w:r>
      <w:r w:rsidR="000C6757">
        <w:rPr>
          <w:sz w:val="24"/>
          <w:szCs w:val="24"/>
        </w:rPr>
        <w:t xml:space="preserve">. </w:t>
      </w:r>
      <w:r w:rsidR="006C2D99">
        <w:rPr>
          <w:sz w:val="24"/>
          <w:szCs w:val="24"/>
        </w:rPr>
        <w:t xml:space="preserve">Dat is ook ons doel: </w:t>
      </w:r>
      <w:r w:rsidR="00580E9F">
        <w:rPr>
          <w:sz w:val="24"/>
          <w:szCs w:val="24"/>
        </w:rPr>
        <w:t xml:space="preserve">werken aan </w:t>
      </w:r>
      <w:r w:rsidR="00BF068B">
        <w:rPr>
          <w:sz w:val="24"/>
          <w:szCs w:val="24"/>
        </w:rPr>
        <w:t xml:space="preserve">voortdurende verbetering van de </w:t>
      </w:r>
      <w:r w:rsidR="006E1630">
        <w:rPr>
          <w:sz w:val="24"/>
          <w:szCs w:val="24"/>
        </w:rPr>
        <w:t>effectiviteit</w:t>
      </w:r>
      <w:r w:rsidR="00580E9F">
        <w:rPr>
          <w:sz w:val="24"/>
          <w:szCs w:val="24"/>
        </w:rPr>
        <w:t xml:space="preserve"> binnen bestaande </w:t>
      </w:r>
      <w:r w:rsidR="00BF068B">
        <w:rPr>
          <w:sz w:val="24"/>
          <w:szCs w:val="24"/>
        </w:rPr>
        <w:t>praktijk</w:t>
      </w:r>
      <w:r w:rsidR="00580E9F">
        <w:rPr>
          <w:sz w:val="24"/>
          <w:szCs w:val="24"/>
        </w:rPr>
        <w:t xml:space="preserve">. </w:t>
      </w:r>
      <w:r w:rsidR="000C6757">
        <w:rPr>
          <w:sz w:val="24"/>
          <w:szCs w:val="24"/>
        </w:rPr>
        <w:t xml:space="preserve">Voor zover dit in de invloedsfeer ligt van de projectgroep </w:t>
      </w:r>
      <w:r w:rsidR="00D23A56">
        <w:rPr>
          <w:sz w:val="24"/>
          <w:szCs w:val="24"/>
        </w:rPr>
        <w:t xml:space="preserve">pakken we </w:t>
      </w:r>
      <w:r w:rsidR="007A47E8">
        <w:rPr>
          <w:sz w:val="24"/>
          <w:szCs w:val="24"/>
        </w:rPr>
        <w:t xml:space="preserve">opvolging </w:t>
      </w:r>
      <w:r w:rsidR="00D23A56">
        <w:rPr>
          <w:sz w:val="24"/>
          <w:szCs w:val="24"/>
        </w:rPr>
        <w:t xml:space="preserve">op of agenderen we dit op </w:t>
      </w:r>
      <w:r w:rsidR="007A47E8">
        <w:rPr>
          <w:sz w:val="24"/>
          <w:szCs w:val="24"/>
        </w:rPr>
        <w:t>een</w:t>
      </w:r>
      <w:r w:rsidR="00D23A56">
        <w:rPr>
          <w:sz w:val="24"/>
          <w:szCs w:val="24"/>
        </w:rPr>
        <w:t xml:space="preserve"> passende plek. </w:t>
      </w:r>
    </w:p>
    <w:p w14:paraId="4B3F42C2" w14:textId="78C76E51" w:rsidR="007A47E8" w:rsidRPr="00F35FDE" w:rsidRDefault="007A47E8" w:rsidP="00321277">
      <w:pPr>
        <w:spacing w:before="100" w:beforeAutospacing="1" w:after="100" w:afterAutospacing="1" w:line="210" w:lineRule="atLeast"/>
        <w:rPr>
          <w:sz w:val="24"/>
          <w:szCs w:val="24"/>
        </w:rPr>
      </w:pPr>
      <w:r>
        <w:rPr>
          <w:sz w:val="24"/>
          <w:szCs w:val="24"/>
        </w:rPr>
        <w:t xml:space="preserve">Specifieke aandacht gaat uit naar </w:t>
      </w:r>
      <w:r w:rsidR="006C27D7">
        <w:rPr>
          <w:sz w:val="24"/>
          <w:szCs w:val="24"/>
        </w:rPr>
        <w:t>directe naasten. W</w:t>
      </w:r>
      <w:r w:rsidR="009B1CE9">
        <w:rPr>
          <w:sz w:val="24"/>
          <w:szCs w:val="24"/>
        </w:rPr>
        <w:t xml:space="preserve">elke aandacht gaat uit naar </w:t>
      </w:r>
      <w:r w:rsidR="00641CDC">
        <w:rPr>
          <w:sz w:val="24"/>
          <w:szCs w:val="24"/>
        </w:rPr>
        <w:t>signalen van directe naasten</w:t>
      </w:r>
      <w:r w:rsidR="00D029A3">
        <w:rPr>
          <w:sz w:val="24"/>
          <w:szCs w:val="24"/>
        </w:rPr>
        <w:t>?</w:t>
      </w:r>
      <w:r w:rsidR="00641CDC">
        <w:rPr>
          <w:sz w:val="24"/>
          <w:szCs w:val="24"/>
        </w:rPr>
        <w:t xml:space="preserve"> </w:t>
      </w:r>
      <w:r w:rsidR="00D029A3">
        <w:rPr>
          <w:sz w:val="24"/>
          <w:szCs w:val="24"/>
        </w:rPr>
        <w:t>W</w:t>
      </w:r>
      <w:r w:rsidR="00641CDC">
        <w:rPr>
          <w:sz w:val="24"/>
          <w:szCs w:val="24"/>
        </w:rPr>
        <w:t>orden mogelijkheden voor samenwerking benut?</w:t>
      </w:r>
      <w:r w:rsidR="009B1CE9">
        <w:rPr>
          <w:sz w:val="24"/>
          <w:szCs w:val="24"/>
        </w:rPr>
        <w:t xml:space="preserve"> Weten </w:t>
      </w:r>
      <w:r w:rsidR="00641CDC">
        <w:rPr>
          <w:sz w:val="24"/>
          <w:szCs w:val="24"/>
        </w:rPr>
        <w:t>naasten</w:t>
      </w:r>
      <w:r w:rsidR="009B1CE9">
        <w:rPr>
          <w:sz w:val="24"/>
          <w:szCs w:val="24"/>
        </w:rPr>
        <w:t xml:space="preserve"> ook voor zichzelf steun te vinden</w:t>
      </w:r>
      <w:r w:rsidR="00641CDC">
        <w:rPr>
          <w:sz w:val="24"/>
          <w:szCs w:val="24"/>
        </w:rPr>
        <w:t xml:space="preserve"> </w:t>
      </w:r>
      <w:r w:rsidR="008D175D">
        <w:rPr>
          <w:sz w:val="24"/>
          <w:szCs w:val="24"/>
        </w:rPr>
        <w:t xml:space="preserve">in geval van toenemende zorg met veiligheidsrisico? </w:t>
      </w:r>
      <w:r w:rsidR="009B1CE9">
        <w:rPr>
          <w:sz w:val="24"/>
          <w:szCs w:val="24"/>
        </w:rPr>
        <w:t xml:space="preserve"> </w:t>
      </w:r>
    </w:p>
    <w:p w14:paraId="2D0F9C01" w14:textId="77777777" w:rsidR="00672EE5" w:rsidRPr="00672EE5" w:rsidRDefault="00672EE5" w:rsidP="00321277">
      <w:pPr>
        <w:spacing w:before="100" w:beforeAutospacing="1" w:after="100" w:afterAutospacing="1" w:line="210" w:lineRule="atLeast"/>
        <w:rPr>
          <w:sz w:val="24"/>
          <w:szCs w:val="24"/>
        </w:rPr>
      </w:pPr>
      <w:r w:rsidRPr="00672EE5">
        <w:rPr>
          <w:sz w:val="24"/>
          <w:szCs w:val="24"/>
        </w:rPr>
        <w:t xml:space="preserve">Bekijk hier het </w:t>
      </w:r>
      <w:hyperlink r:id="rId6" w:history="1">
        <w:r w:rsidRPr="00672EE5">
          <w:rPr>
            <w:rStyle w:val="Hyperlink"/>
            <w:sz w:val="24"/>
            <w:szCs w:val="24"/>
          </w:rPr>
          <w:t>overzicht</w:t>
        </w:r>
      </w:hyperlink>
      <w:r w:rsidRPr="00672EE5">
        <w:rPr>
          <w:sz w:val="24"/>
          <w:szCs w:val="24"/>
        </w:rPr>
        <w:t xml:space="preserve"> van alle acties voor 2023. </w:t>
      </w:r>
    </w:p>
    <w:p w14:paraId="4AE0AA67" w14:textId="62D5AC82" w:rsidR="00921FC0" w:rsidRPr="00275C1C" w:rsidRDefault="00921FC0" w:rsidP="00672EE5">
      <w:pPr>
        <w:spacing w:before="100" w:beforeAutospacing="1" w:after="100" w:afterAutospacing="1" w:line="210" w:lineRule="atLeast"/>
        <w:rPr>
          <w:rFonts w:eastAsia="Times New Roman" w:cstheme="minorHAnsi"/>
          <w:b/>
          <w:bCs/>
          <w:color w:val="000000"/>
          <w:sz w:val="24"/>
          <w:szCs w:val="24"/>
          <w:lang w:eastAsia="nl-NL"/>
        </w:rPr>
      </w:pPr>
      <w:r w:rsidRPr="00275C1C">
        <w:rPr>
          <w:rFonts w:eastAsia="Times New Roman" w:cstheme="minorHAnsi"/>
          <w:b/>
          <w:bCs/>
          <w:color w:val="000000"/>
          <w:sz w:val="24"/>
          <w:szCs w:val="24"/>
          <w:lang w:eastAsia="nl-NL"/>
        </w:rPr>
        <w:t xml:space="preserve">Betrokken partijen </w:t>
      </w:r>
      <w:commentRangeStart w:id="2"/>
      <w:r w:rsidRPr="00275C1C">
        <w:rPr>
          <w:rFonts w:eastAsia="Times New Roman" w:cstheme="minorHAnsi"/>
          <w:b/>
          <w:bCs/>
          <w:color w:val="000000"/>
          <w:sz w:val="24"/>
          <w:szCs w:val="24"/>
          <w:lang w:eastAsia="nl-NL"/>
        </w:rPr>
        <w:t>zijn</w:t>
      </w:r>
      <w:commentRangeEnd w:id="2"/>
      <w:r w:rsidR="00410779">
        <w:rPr>
          <w:rStyle w:val="Verwijzingopmerking"/>
        </w:rPr>
        <w:commentReference w:id="2"/>
      </w:r>
      <w:r w:rsidRPr="00275C1C">
        <w:rPr>
          <w:rFonts w:eastAsia="Times New Roman" w:cstheme="minorHAnsi"/>
          <w:b/>
          <w:bCs/>
          <w:color w:val="000000"/>
          <w:sz w:val="24"/>
          <w:szCs w:val="24"/>
          <w:lang w:eastAsia="nl-NL"/>
        </w:rPr>
        <w:t>:</w:t>
      </w:r>
      <w:r w:rsidR="004E1915">
        <w:rPr>
          <w:rFonts w:eastAsia="Times New Roman" w:cstheme="minorHAnsi"/>
          <w:b/>
          <w:bCs/>
          <w:color w:val="000000"/>
          <w:sz w:val="24"/>
          <w:szCs w:val="24"/>
          <w:lang w:eastAsia="nl-NL"/>
        </w:rPr>
        <w:t xml:space="preserve"> </w:t>
      </w:r>
    </w:p>
    <w:p w14:paraId="61F213E7" w14:textId="77777777" w:rsidR="00ED1132" w:rsidRDefault="00921FC0" w:rsidP="00921FC0">
      <w:pPr>
        <w:rPr>
          <w:rFonts w:eastAsia="Times New Roman" w:cstheme="minorHAnsi"/>
          <w:bCs/>
          <w:color w:val="000000"/>
          <w:sz w:val="24"/>
          <w:szCs w:val="24"/>
          <w:lang w:eastAsia="nl-NL"/>
        </w:rPr>
      </w:pPr>
      <w:r w:rsidRPr="00275C1C">
        <w:rPr>
          <w:rFonts w:eastAsia="Times New Roman" w:cstheme="minorHAnsi"/>
          <w:bCs/>
          <w:color w:val="000000"/>
          <w:sz w:val="24"/>
          <w:szCs w:val="24"/>
          <w:lang w:eastAsia="nl-NL"/>
        </w:rPr>
        <w:t>Lentis (penvoerder), VNN, Openbaar Ministerie, GGD Groningen, Zorg en veiligheidshuis Groningen, Inbegrepen, Politie, ZonMw, Menzis, Forint en alle Groninger gemeenten.</w:t>
      </w:r>
      <w:r>
        <w:rPr>
          <w:rFonts w:eastAsia="Times New Roman" w:cstheme="minorHAnsi"/>
          <w:bCs/>
          <w:color w:val="000000"/>
          <w:sz w:val="24"/>
          <w:szCs w:val="24"/>
          <w:lang w:eastAsia="nl-NL"/>
        </w:rPr>
        <w:t xml:space="preserve"> </w:t>
      </w:r>
    </w:p>
    <w:p w14:paraId="27F61BAB" w14:textId="66F875BF" w:rsidR="00921FC0" w:rsidRPr="00275C1C" w:rsidRDefault="00921FC0" w:rsidP="00921FC0">
      <w:pPr>
        <w:rPr>
          <w:rFonts w:cstheme="minorHAnsi"/>
        </w:rPr>
      </w:pPr>
      <w:r>
        <w:rPr>
          <w:rFonts w:eastAsia="Times New Roman" w:cstheme="minorHAnsi"/>
          <w:bCs/>
          <w:color w:val="000000"/>
          <w:sz w:val="24"/>
          <w:szCs w:val="24"/>
          <w:lang w:eastAsia="nl-NL"/>
        </w:rPr>
        <w:t>Nog niet alle partijen</w:t>
      </w:r>
      <w:r w:rsidR="00853914">
        <w:rPr>
          <w:rFonts w:eastAsia="Times New Roman" w:cstheme="minorHAnsi"/>
          <w:bCs/>
          <w:color w:val="000000"/>
          <w:sz w:val="24"/>
          <w:szCs w:val="24"/>
          <w:lang w:eastAsia="nl-NL"/>
        </w:rPr>
        <w:t xml:space="preserve"> die bij voorkomende situaties </w:t>
      </w:r>
      <w:r w:rsidR="003C6661">
        <w:rPr>
          <w:rFonts w:eastAsia="Times New Roman" w:cstheme="minorHAnsi"/>
          <w:bCs/>
          <w:color w:val="000000"/>
          <w:sz w:val="24"/>
          <w:szCs w:val="24"/>
          <w:lang w:eastAsia="nl-NL"/>
        </w:rPr>
        <w:t xml:space="preserve"> betrokken zijn, participeren </w:t>
      </w:r>
      <w:r>
        <w:rPr>
          <w:rFonts w:eastAsia="Times New Roman" w:cstheme="minorHAnsi"/>
          <w:bCs/>
          <w:color w:val="000000"/>
          <w:sz w:val="24"/>
          <w:szCs w:val="24"/>
          <w:lang w:eastAsia="nl-NL"/>
        </w:rPr>
        <w:t xml:space="preserve"> op dit moment </w:t>
      </w:r>
      <w:r w:rsidR="003C6661">
        <w:rPr>
          <w:rFonts w:eastAsia="Times New Roman" w:cstheme="minorHAnsi"/>
          <w:bCs/>
          <w:color w:val="000000"/>
          <w:sz w:val="24"/>
          <w:szCs w:val="24"/>
          <w:lang w:eastAsia="nl-NL"/>
        </w:rPr>
        <w:t>in het project</w:t>
      </w:r>
      <w:r>
        <w:rPr>
          <w:rFonts w:eastAsia="Times New Roman" w:cstheme="minorHAnsi"/>
          <w:bCs/>
          <w:color w:val="000000"/>
          <w:sz w:val="24"/>
          <w:szCs w:val="24"/>
          <w:lang w:eastAsia="nl-NL"/>
        </w:rPr>
        <w:t xml:space="preserve">. </w:t>
      </w:r>
      <w:r w:rsidR="002872B0">
        <w:rPr>
          <w:rFonts w:eastAsia="Times New Roman" w:cstheme="minorHAnsi"/>
          <w:bCs/>
          <w:color w:val="000000"/>
          <w:sz w:val="24"/>
          <w:szCs w:val="24"/>
          <w:lang w:eastAsia="nl-NL"/>
        </w:rPr>
        <w:t xml:space="preserve">Vanuit het project </w:t>
      </w:r>
      <w:r w:rsidR="00536D1F">
        <w:rPr>
          <w:rFonts w:eastAsia="Times New Roman" w:cstheme="minorHAnsi"/>
          <w:bCs/>
          <w:color w:val="000000"/>
          <w:sz w:val="24"/>
          <w:szCs w:val="24"/>
          <w:lang w:eastAsia="nl-NL"/>
        </w:rPr>
        <w:t>is het streven om</w:t>
      </w:r>
      <w:r w:rsidR="002872B0">
        <w:rPr>
          <w:rFonts w:eastAsia="Times New Roman" w:cstheme="minorHAnsi"/>
          <w:bCs/>
          <w:color w:val="000000"/>
          <w:sz w:val="24"/>
          <w:szCs w:val="24"/>
          <w:lang w:eastAsia="nl-NL"/>
        </w:rPr>
        <w:t xml:space="preserve"> </w:t>
      </w:r>
      <w:r w:rsidR="00536D1F">
        <w:rPr>
          <w:rFonts w:eastAsia="Times New Roman" w:cstheme="minorHAnsi"/>
          <w:bCs/>
          <w:color w:val="000000"/>
          <w:sz w:val="24"/>
          <w:szCs w:val="24"/>
          <w:lang w:eastAsia="nl-NL"/>
        </w:rPr>
        <w:t xml:space="preserve">ketenpartners </w:t>
      </w:r>
      <w:r w:rsidR="002872B0">
        <w:rPr>
          <w:rFonts w:eastAsia="Times New Roman" w:cstheme="minorHAnsi"/>
          <w:bCs/>
          <w:color w:val="000000"/>
          <w:sz w:val="24"/>
          <w:szCs w:val="24"/>
          <w:lang w:eastAsia="nl-NL"/>
        </w:rPr>
        <w:t xml:space="preserve">op maat </w:t>
      </w:r>
      <w:r w:rsidR="00536D1F">
        <w:rPr>
          <w:rFonts w:eastAsia="Times New Roman" w:cstheme="minorHAnsi"/>
          <w:bCs/>
          <w:color w:val="000000"/>
          <w:sz w:val="24"/>
          <w:szCs w:val="24"/>
          <w:lang w:eastAsia="nl-NL"/>
        </w:rPr>
        <w:t xml:space="preserve">te betrekken. </w:t>
      </w:r>
    </w:p>
    <w:p w14:paraId="27903854" w14:textId="6DAD33A2" w:rsidR="00921FC0" w:rsidRDefault="00921FC0" w:rsidP="00921FC0">
      <w:pPr>
        <w:spacing w:before="100" w:beforeAutospacing="1" w:after="100" w:afterAutospacing="1" w:line="210" w:lineRule="atLeast"/>
        <w:rPr>
          <w:rFonts w:eastAsia="Times New Roman" w:cstheme="minorHAnsi"/>
          <w:color w:val="000000"/>
          <w:sz w:val="24"/>
          <w:szCs w:val="24"/>
          <w:lang w:eastAsia="nl-NL"/>
        </w:rPr>
      </w:pPr>
      <w:r>
        <w:rPr>
          <w:rFonts w:eastAsia="Times New Roman" w:cstheme="minorHAnsi"/>
          <w:color w:val="000000"/>
          <w:sz w:val="24"/>
          <w:szCs w:val="24"/>
          <w:lang w:eastAsia="nl-NL"/>
        </w:rPr>
        <w:t xml:space="preserve">In het bijgevoegde </w:t>
      </w:r>
      <w:hyperlink r:id="rId9" w:history="1">
        <w:r w:rsidRPr="00F05CA2">
          <w:rPr>
            <w:rStyle w:val="Hyperlink"/>
            <w:rFonts w:eastAsia="Times New Roman" w:cstheme="minorHAnsi"/>
            <w:color w:val="0093C9"/>
            <w:sz w:val="24"/>
            <w:szCs w:val="24"/>
            <w:lang w:eastAsia="nl-NL"/>
          </w:rPr>
          <w:t>canvas</w:t>
        </w:r>
      </w:hyperlink>
      <w:r>
        <w:rPr>
          <w:rFonts w:eastAsia="Times New Roman" w:cstheme="minorHAnsi"/>
          <w:color w:val="000000"/>
          <w:sz w:val="24"/>
          <w:szCs w:val="24"/>
          <w:lang w:eastAsia="nl-NL"/>
        </w:rPr>
        <w:t xml:space="preserve"> vind je alles over het project op een rij.</w:t>
      </w:r>
    </w:p>
    <w:p w14:paraId="77593F05" w14:textId="33B2ECE8" w:rsidR="00536D1F" w:rsidRDefault="00536D1F" w:rsidP="00921FC0">
      <w:pPr>
        <w:spacing w:before="100" w:beforeAutospacing="1" w:after="100" w:afterAutospacing="1" w:line="210" w:lineRule="atLeast"/>
        <w:rPr>
          <w:rFonts w:eastAsia="Times New Roman" w:cstheme="minorHAnsi"/>
          <w:color w:val="000000"/>
          <w:sz w:val="24"/>
          <w:szCs w:val="24"/>
          <w:lang w:eastAsia="nl-NL"/>
        </w:rPr>
      </w:pPr>
      <w:r>
        <w:rPr>
          <w:rFonts w:eastAsia="Times New Roman" w:cstheme="minorHAnsi"/>
          <w:color w:val="000000"/>
          <w:sz w:val="24"/>
          <w:szCs w:val="24"/>
          <w:lang w:eastAsia="nl-NL"/>
        </w:rPr>
        <w:t xml:space="preserve">Wil je op de hoogte blijven, kijk dan ook op </w:t>
      </w:r>
      <w:hyperlink r:id="rId10" w:history="1">
        <w:r w:rsidRPr="00187552">
          <w:rPr>
            <w:rStyle w:val="Hyperlink"/>
            <w:rFonts w:eastAsia="Times New Roman" w:cstheme="minorHAnsi"/>
            <w:sz w:val="24"/>
            <w:szCs w:val="24"/>
            <w:lang w:eastAsia="nl-NL"/>
          </w:rPr>
          <w:t>www.grip-op-onbegrip-groningen.nl</w:t>
        </w:r>
      </w:hyperlink>
    </w:p>
    <w:p w14:paraId="558061A3" w14:textId="77777777" w:rsidR="00536D1F" w:rsidRDefault="00536D1F" w:rsidP="00921FC0">
      <w:pPr>
        <w:spacing w:before="100" w:beforeAutospacing="1" w:after="100" w:afterAutospacing="1" w:line="210" w:lineRule="atLeast"/>
        <w:rPr>
          <w:rFonts w:eastAsia="Times New Roman" w:cstheme="minorHAnsi"/>
          <w:color w:val="000000"/>
          <w:sz w:val="24"/>
          <w:szCs w:val="24"/>
          <w:lang w:eastAsia="nl-NL"/>
        </w:rPr>
      </w:pPr>
    </w:p>
    <w:p w14:paraId="62CDB3BF" w14:textId="77777777" w:rsidR="00C911CB" w:rsidRDefault="003E77C0"/>
    <w:sectPr w:rsidR="00C911C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ouwina Zwart" w:date="2023-02-11T15:58:00Z" w:initials="DZ">
    <w:p w14:paraId="63B04196" w14:textId="77777777" w:rsidR="00410779" w:rsidRDefault="00410779" w:rsidP="00E65A56">
      <w:r>
        <w:rPr>
          <w:rStyle w:val="Verwijzingopmerking"/>
        </w:rPr>
        <w:annotationRef/>
      </w:r>
      <w:r>
        <w:rPr>
          <w:color w:val="000000"/>
          <w:sz w:val="20"/>
          <w:szCs w:val="20"/>
        </w:rPr>
        <w:t xml:space="preserve">Ik zou denken in plaats van de opsomming in tekst de logo’s erbij plaatsen zoals ook op de canvassen? Blijven we in stijl van de opmaak van de canvassen.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B041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39A6" w16cex:dateUtc="2023-02-1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04196" w16cid:durableId="279239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3417"/>
    <w:multiLevelType w:val="hybridMultilevel"/>
    <w:tmpl w:val="2474E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1564F3"/>
    <w:multiLevelType w:val="hybridMultilevel"/>
    <w:tmpl w:val="F4C004BE"/>
    <w:lvl w:ilvl="0" w:tplc="037E788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642AA3"/>
    <w:multiLevelType w:val="hybridMultilevel"/>
    <w:tmpl w:val="E48EA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wina Zwart">
    <w15:presenceInfo w15:providerId="AD" w15:userId="S::douwina@zwart-management.nl::df1b0485-772a-42f2-8103-67a6c2f4f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C0"/>
    <w:rsid w:val="000068B1"/>
    <w:rsid w:val="00043BCF"/>
    <w:rsid w:val="000C6757"/>
    <w:rsid w:val="00110084"/>
    <w:rsid w:val="00142412"/>
    <w:rsid w:val="00190DE8"/>
    <w:rsid w:val="001C2EFD"/>
    <w:rsid w:val="002872B0"/>
    <w:rsid w:val="002D1380"/>
    <w:rsid w:val="00303319"/>
    <w:rsid w:val="00315D0C"/>
    <w:rsid w:val="00321277"/>
    <w:rsid w:val="00374AE7"/>
    <w:rsid w:val="003C124A"/>
    <w:rsid w:val="003C6661"/>
    <w:rsid w:val="003E77C0"/>
    <w:rsid w:val="00410779"/>
    <w:rsid w:val="00435993"/>
    <w:rsid w:val="004B18FC"/>
    <w:rsid w:val="004E1915"/>
    <w:rsid w:val="0050667E"/>
    <w:rsid w:val="0052242C"/>
    <w:rsid w:val="00536D1F"/>
    <w:rsid w:val="00537F14"/>
    <w:rsid w:val="0054668D"/>
    <w:rsid w:val="00580E9F"/>
    <w:rsid w:val="006031A6"/>
    <w:rsid w:val="00641CDC"/>
    <w:rsid w:val="00672EE5"/>
    <w:rsid w:val="006C27D7"/>
    <w:rsid w:val="006C2D99"/>
    <w:rsid w:val="006C6719"/>
    <w:rsid w:val="006E1630"/>
    <w:rsid w:val="0071192C"/>
    <w:rsid w:val="007A47E8"/>
    <w:rsid w:val="00841A28"/>
    <w:rsid w:val="00853914"/>
    <w:rsid w:val="008A48D2"/>
    <w:rsid w:val="008D175D"/>
    <w:rsid w:val="00920786"/>
    <w:rsid w:val="00921FC0"/>
    <w:rsid w:val="00923E79"/>
    <w:rsid w:val="009B1CE9"/>
    <w:rsid w:val="00A65CAD"/>
    <w:rsid w:val="00A70D63"/>
    <w:rsid w:val="00AC345A"/>
    <w:rsid w:val="00AD179A"/>
    <w:rsid w:val="00B116F9"/>
    <w:rsid w:val="00B4103F"/>
    <w:rsid w:val="00B61F3B"/>
    <w:rsid w:val="00B82C55"/>
    <w:rsid w:val="00B82FE7"/>
    <w:rsid w:val="00BB6C4A"/>
    <w:rsid w:val="00BF068B"/>
    <w:rsid w:val="00BF4AF2"/>
    <w:rsid w:val="00CD4B68"/>
    <w:rsid w:val="00D00225"/>
    <w:rsid w:val="00D029A3"/>
    <w:rsid w:val="00D23A56"/>
    <w:rsid w:val="00D700A4"/>
    <w:rsid w:val="00D873BB"/>
    <w:rsid w:val="00DF0AA5"/>
    <w:rsid w:val="00E25179"/>
    <w:rsid w:val="00E43E2A"/>
    <w:rsid w:val="00ED1132"/>
    <w:rsid w:val="00F35FDE"/>
    <w:rsid w:val="00F63391"/>
    <w:rsid w:val="00F90142"/>
    <w:rsid w:val="00FB4C5F"/>
    <w:rsid w:val="00FE2DFA"/>
    <w:rsid w:val="00FF5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4B65"/>
  <w15:chartTrackingRefBased/>
  <w15:docId w15:val="{693BB08C-D9F8-4448-9BD1-9CA0F6C1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21F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1FC0"/>
    <w:rPr>
      <w:color w:val="0563C1" w:themeColor="hyperlink"/>
      <w:u w:val="single"/>
    </w:rPr>
  </w:style>
  <w:style w:type="character" w:customStyle="1" w:styleId="s1ppyq">
    <w:name w:val="s1ppyq"/>
    <w:basedOn w:val="Standaardalinea-lettertype"/>
    <w:rsid w:val="00FE2DFA"/>
  </w:style>
  <w:style w:type="paragraph" w:styleId="Lijstalinea">
    <w:name w:val="List Paragraph"/>
    <w:basedOn w:val="Standaard"/>
    <w:uiPriority w:val="34"/>
    <w:qFormat/>
    <w:rsid w:val="00321277"/>
    <w:pPr>
      <w:ind w:left="720"/>
      <w:contextualSpacing/>
    </w:pPr>
  </w:style>
  <w:style w:type="character" w:styleId="GevolgdeHyperlink">
    <w:name w:val="FollowedHyperlink"/>
    <w:basedOn w:val="Standaardalinea-lettertype"/>
    <w:uiPriority w:val="99"/>
    <w:semiHidden/>
    <w:unhideWhenUsed/>
    <w:rsid w:val="00D873BB"/>
    <w:rPr>
      <w:color w:val="954F72" w:themeColor="followedHyperlink"/>
      <w:u w:val="single"/>
    </w:rPr>
  </w:style>
  <w:style w:type="paragraph" w:styleId="Revisie">
    <w:name w:val="Revision"/>
    <w:hidden/>
    <w:uiPriority w:val="99"/>
    <w:semiHidden/>
    <w:rsid w:val="000068B1"/>
    <w:pPr>
      <w:spacing w:after="0" w:line="240" w:lineRule="auto"/>
    </w:pPr>
  </w:style>
  <w:style w:type="character" w:styleId="Verwijzingopmerking">
    <w:name w:val="annotation reference"/>
    <w:basedOn w:val="Standaardalinea-lettertype"/>
    <w:uiPriority w:val="99"/>
    <w:semiHidden/>
    <w:unhideWhenUsed/>
    <w:rsid w:val="00410779"/>
    <w:rPr>
      <w:sz w:val="16"/>
      <w:szCs w:val="16"/>
    </w:rPr>
  </w:style>
  <w:style w:type="paragraph" w:styleId="Tekstopmerking">
    <w:name w:val="annotation text"/>
    <w:basedOn w:val="Standaard"/>
    <w:link w:val="TekstopmerkingChar"/>
    <w:uiPriority w:val="99"/>
    <w:semiHidden/>
    <w:unhideWhenUsed/>
    <w:rsid w:val="0041077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10779"/>
    <w:rPr>
      <w:sz w:val="20"/>
      <w:szCs w:val="20"/>
    </w:rPr>
  </w:style>
  <w:style w:type="paragraph" w:styleId="Onderwerpvanopmerking">
    <w:name w:val="annotation subject"/>
    <w:basedOn w:val="Tekstopmerking"/>
    <w:next w:val="Tekstopmerking"/>
    <w:link w:val="OnderwerpvanopmerkingChar"/>
    <w:uiPriority w:val="99"/>
    <w:semiHidden/>
    <w:unhideWhenUsed/>
    <w:rsid w:val="00410779"/>
    <w:rPr>
      <w:b/>
      <w:bCs/>
    </w:rPr>
  </w:style>
  <w:style w:type="character" w:customStyle="1" w:styleId="OnderwerpvanopmerkingChar">
    <w:name w:val="Onderwerp van opmerking Char"/>
    <w:basedOn w:val="TekstopmerkingChar"/>
    <w:link w:val="Onderwerpvanopmerking"/>
    <w:uiPriority w:val="99"/>
    <w:semiHidden/>
    <w:rsid w:val="00410779"/>
    <w:rPr>
      <w:b/>
      <w:bCs/>
      <w:sz w:val="20"/>
      <w:szCs w:val="20"/>
    </w:rPr>
  </w:style>
  <w:style w:type="character" w:customStyle="1" w:styleId="UnresolvedMention">
    <w:name w:val="Unresolved Mention"/>
    <w:basedOn w:val="Standaardalinea-lettertype"/>
    <w:uiPriority w:val="99"/>
    <w:semiHidden/>
    <w:unhideWhenUsed/>
    <w:rsid w:val="00536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uu.com/lentisggz/docs/overzicht_van_acties_2023" TargetMode="External"/><Relationship Id="rId11" Type="http://schemas.openxmlformats.org/officeDocument/2006/relationships/fontTable" Target="fontTable.xml"/><Relationship Id="rId5" Type="http://schemas.openxmlformats.org/officeDocument/2006/relationships/hyperlink" Target="https://issuu.com/lentisggz/docs/verkennend_onderzoek_domeinoverstijgende_aanpak_vo" TargetMode="External"/><Relationship Id="rId15" Type="http://schemas.microsoft.com/office/2016/09/relationships/commentsIds" Target="commentsIds.xml"/><Relationship Id="rId10" Type="http://schemas.openxmlformats.org/officeDocument/2006/relationships/hyperlink" Target="http://www.grip-op-onbegrip-groningen.nl" TargetMode="External"/><Relationship Id="rId4" Type="http://schemas.openxmlformats.org/officeDocument/2006/relationships/webSettings" Target="webSettings.xml"/><Relationship Id="rId9" Type="http://schemas.openxmlformats.org/officeDocument/2006/relationships/hyperlink" Target="https://issuu.com/home/published/canvas_grip_op_onbegrip._versie_24-10-2022" TargetMode="Externa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785</Words>
  <Characters>4320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Lentis</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STRIJ</dc:creator>
  <cp:keywords/>
  <dc:description/>
  <cp:lastModifiedBy>STRIJ</cp:lastModifiedBy>
  <cp:revision>58</cp:revision>
  <dcterms:created xsi:type="dcterms:W3CDTF">2023-02-11T14:10:00Z</dcterms:created>
  <dcterms:modified xsi:type="dcterms:W3CDTF">2024-01-18T14:00:00Z</dcterms:modified>
</cp:coreProperties>
</file>